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B7" w:rsidRDefault="008E78B7">
      <w:pPr>
        <w:pStyle w:val="Heading3"/>
      </w:pPr>
      <w:r>
        <w:t>The</w:t>
      </w:r>
    </w:p>
    <w:p w:rsidR="008E78B7" w:rsidRDefault="008E78B7">
      <w:pPr>
        <w:spacing w:line="360" w:lineRule="exact"/>
        <w:rPr>
          <w:rFonts w:ascii="Arial" w:hAnsi="Arial"/>
          <w:b/>
          <w:sz w:val="50"/>
        </w:rPr>
      </w:pPr>
      <w:r>
        <w:rPr>
          <w:rFonts w:ascii="Arial" w:hAnsi="Arial"/>
          <w:b/>
          <w:sz w:val="50"/>
        </w:rPr>
        <w:t>A</w:t>
      </w:r>
      <w:r>
        <w:rPr>
          <w:rFonts w:ascii="Arial" w:hAnsi="Arial"/>
          <w:b/>
          <w:sz w:val="52"/>
        </w:rPr>
        <w:t>m</w:t>
      </w:r>
      <w:r>
        <w:rPr>
          <w:rFonts w:ascii="Arial" w:hAnsi="Arial"/>
          <w:b/>
          <w:sz w:val="50"/>
        </w:rPr>
        <w:t>e</w:t>
      </w:r>
      <w:r>
        <w:rPr>
          <w:rFonts w:ascii="Arial" w:hAnsi="Arial"/>
          <w:b/>
          <w:sz w:val="48"/>
        </w:rPr>
        <w:t>ri</w:t>
      </w:r>
      <w:r>
        <w:rPr>
          <w:rFonts w:ascii="Arial" w:hAnsi="Arial"/>
          <w:b/>
          <w:sz w:val="50"/>
        </w:rPr>
        <w:t>can</w:t>
      </w:r>
      <w:r>
        <w:rPr>
          <w:rFonts w:ascii="Arial" w:hAnsi="Arial"/>
          <w:b/>
          <w:sz w:val="50"/>
        </w:rPr>
        <w:tab/>
      </w:r>
      <w:r>
        <w:rPr>
          <w:rFonts w:ascii="Arial" w:hAnsi="Arial"/>
          <w:b/>
          <w:sz w:val="50"/>
        </w:rPr>
        <w:tab/>
      </w:r>
    </w:p>
    <w:p w:rsidR="008E78B7" w:rsidRDefault="008E78B7">
      <w:pPr>
        <w:spacing w:line="360" w:lineRule="exact"/>
        <w:rPr>
          <w:rFonts w:ascii="Arial" w:hAnsi="Arial"/>
          <w:sz w:val="16"/>
        </w:rPr>
      </w:pPr>
      <w:r>
        <w:rPr>
          <w:rFonts w:ascii="Arial" w:hAnsi="Arial"/>
          <w:b/>
          <w:sz w:val="22"/>
        </w:rPr>
        <w:t xml:space="preserve"> </w:t>
      </w:r>
      <w:r>
        <w:rPr>
          <w:rFonts w:ascii="Arial" w:hAnsi="Arial"/>
          <w:b/>
          <w:sz w:val="50"/>
        </w:rPr>
        <w:t xml:space="preserve">  L</w:t>
      </w:r>
      <w:r>
        <w:rPr>
          <w:rFonts w:ascii="Arial" w:hAnsi="Arial"/>
          <w:b/>
          <w:sz w:val="52"/>
        </w:rPr>
        <w:t>eg</w:t>
      </w:r>
      <w:r>
        <w:rPr>
          <w:rFonts w:ascii="Arial" w:hAnsi="Arial"/>
          <w:b/>
          <w:sz w:val="48"/>
        </w:rPr>
        <w:t>i</w:t>
      </w:r>
      <w:r>
        <w:rPr>
          <w:rFonts w:ascii="Arial" w:hAnsi="Arial"/>
          <w:b/>
          <w:sz w:val="50"/>
        </w:rPr>
        <w:t>on</w:t>
      </w:r>
    </w:p>
    <w:tbl>
      <w:tblPr>
        <w:tblW w:w="0" w:type="auto"/>
        <w:tblLayout w:type="fixed"/>
        <w:tblLook w:val="0000" w:firstRow="0" w:lastRow="0" w:firstColumn="0" w:lastColumn="0" w:noHBand="0" w:noVBand="0"/>
      </w:tblPr>
      <w:tblGrid>
        <w:gridCol w:w="576"/>
        <w:gridCol w:w="1782"/>
        <w:gridCol w:w="7200"/>
      </w:tblGrid>
      <w:tr w:rsidR="008E78B7">
        <w:trPr>
          <w:cantSplit/>
        </w:trPr>
        <w:tc>
          <w:tcPr>
            <w:tcW w:w="576" w:type="dxa"/>
          </w:tcPr>
          <w:p w:rsidR="008E78B7" w:rsidRDefault="008E78B7"/>
        </w:tc>
        <w:tc>
          <w:tcPr>
            <w:tcW w:w="1782" w:type="dxa"/>
          </w:tcPr>
          <w:p w:rsidR="008E78B7" w:rsidRDefault="008E78B7">
            <w:pPr>
              <w:rPr>
                <w:rFonts w:ascii="CG Times (W1)" w:hAnsi="CG Times (W1)"/>
              </w:rPr>
            </w:pPr>
            <w:r>
              <w:object w:dxaOrig="640"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4.5pt" o:ole="" fillcolor="window">
                  <v:imagedata r:id="rId8" o:title=""/>
                </v:shape>
                <o:OLEObject Type="Embed" ProgID="MSDraw" ShapeID="_x0000_i1025" DrawAspect="Content" ObjectID="_1536728230" r:id="rId9">
                  <o:FieldCodes>\* mergeformat</o:FieldCodes>
                </o:OLEObject>
              </w:object>
            </w:r>
            <w:r w:rsidR="00A602CC">
              <w:rPr>
                <w:noProof/>
              </w:rPr>
              <w:drawing>
                <wp:inline distT="0" distB="0" distL="0" distR="0">
                  <wp:extent cx="409575" cy="438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r>
              <w:object w:dxaOrig="640" w:dyaOrig="173">
                <v:shape id="_x0000_i1026" type="#_x0000_t75" style="width:21.75pt;height:34.5pt" o:ole="" fillcolor="window">
                  <v:imagedata r:id="rId8" o:title=""/>
                </v:shape>
                <o:OLEObject Type="Embed" ProgID="MSDraw" ShapeID="_x0000_i1026" DrawAspect="Content" ObjectID="_1536728231" r:id="rId11">
                  <o:FieldCodes>\* mergeformat</o:FieldCodes>
                </o:OLEObject>
              </w:object>
            </w:r>
          </w:p>
          <w:p w:rsidR="008E78B7" w:rsidRDefault="008E78B7">
            <w:r>
              <w:rPr>
                <w:i/>
                <w:sz w:val="14"/>
              </w:rPr>
              <w:t>For  God  and  Country</w:t>
            </w:r>
          </w:p>
        </w:tc>
        <w:tc>
          <w:tcPr>
            <w:tcW w:w="7200" w:type="dxa"/>
          </w:tcPr>
          <w:p w:rsidR="008E78B7" w:rsidRDefault="008E78B7">
            <w:pPr>
              <w:jc w:val="right"/>
              <w:rPr>
                <w:b/>
                <w:sz w:val="16"/>
              </w:rPr>
            </w:pP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w:t>
            </w:r>
            <w:r w:rsidR="001B19C5">
              <w:rPr>
                <w:b/>
                <w:sz w:val="16"/>
              </w:rPr>
              <w:t>MEDIA &amp; COMMUNICATIONS</w:t>
            </w: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P.O. BOX 1055 </w:t>
            </w:r>
            <w:r w:rsidR="00852CC0">
              <w:rPr>
                <w:b/>
                <w:sz w:val="16"/>
              </w:rPr>
              <w:fldChar w:fldCharType="begin"/>
            </w:r>
            <w:r>
              <w:rPr>
                <w:b/>
                <w:sz w:val="16"/>
              </w:rPr>
              <w:instrText>SYMBOL 171 \f "Wingdings"</w:instrText>
            </w:r>
            <w:r w:rsidR="00852CC0">
              <w:rPr>
                <w:b/>
                <w:sz w:val="16"/>
              </w:rPr>
              <w:fldChar w:fldCharType="end"/>
            </w:r>
            <w:r>
              <w:rPr>
                <w:b/>
                <w:sz w:val="16"/>
              </w:rPr>
              <w:t xml:space="preserve"> INDIANAPOLIS, IN 46206-1055</w:t>
            </w:r>
          </w:p>
          <w:p w:rsidR="008E78B7" w:rsidRDefault="008E78B7">
            <w:pPr>
              <w:ind w:left="-108"/>
              <w:jc w:val="right"/>
              <w:rPr>
                <w:b/>
                <w:sz w:val="16"/>
              </w:rPr>
            </w:pP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(317) 630-1253  </w:t>
            </w:r>
            <w:r w:rsidR="00852CC0">
              <w:rPr>
                <w:b/>
                <w:sz w:val="16"/>
              </w:rPr>
              <w:fldChar w:fldCharType="begin"/>
            </w:r>
            <w:r>
              <w:rPr>
                <w:b/>
                <w:sz w:val="16"/>
              </w:rPr>
              <w:instrText>SYMBOL 171 \f "Wingdings"</w:instrText>
            </w:r>
            <w:r w:rsidR="00852CC0">
              <w:rPr>
                <w:b/>
                <w:sz w:val="16"/>
              </w:rPr>
              <w:fldChar w:fldCharType="end"/>
            </w:r>
            <w:r>
              <w:rPr>
                <w:b/>
                <w:sz w:val="16"/>
              </w:rPr>
              <w:t xml:space="preserve"> Fax (317) 630-1368</w:t>
            </w:r>
          </w:p>
        </w:tc>
      </w:tr>
      <w:tr w:rsidR="008E78B7">
        <w:trPr>
          <w:cantSplit/>
        </w:trPr>
        <w:tc>
          <w:tcPr>
            <w:tcW w:w="576" w:type="dxa"/>
          </w:tcPr>
          <w:p w:rsidR="008E78B7" w:rsidRDefault="008E78B7"/>
        </w:tc>
        <w:tc>
          <w:tcPr>
            <w:tcW w:w="1782" w:type="dxa"/>
          </w:tcPr>
          <w:p w:rsidR="008E78B7" w:rsidRDefault="008E78B7">
            <w:pPr>
              <w:rPr>
                <w:rFonts w:ascii="CG Times (W1)" w:hAnsi="CG Times (W1)"/>
              </w:rPr>
            </w:pPr>
          </w:p>
        </w:tc>
        <w:tc>
          <w:tcPr>
            <w:tcW w:w="7200" w:type="dxa"/>
          </w:tcPr>
          <w:p w:rsidR="008E78B7" w:rsidRDefault="008E78B7">
            <w:pPr>
              <w:ind w:left="792"/>
              <w:rPr>
                <w:sz w:val="16"/>
              </w:rPr>
            </w:pPr>
          </w:p>
        </w:tc>
      </w:tr>
    </w:tbl>
    <w:p w:rsidR="008E78B7" w:rsidRDefault="008E78B7">
      <w:pPr>
        <w:jc w:val="center"/>
        <w:rPr>
          <w:rFonts w:ascii="Arial" w:hAnsi="Arial"/>
          <w:b/>
          <w:sz w:val="48"/>
        </w:rPr>
      </w:pPr>
    </w:p>
    <w:p w:rsidR="008E78B7" w:rsidRDefault="008E78B7">
      <w:pPr>
        <w:jc w:val="center"/>
        <w:rPr>
          <w:rFonts w:ascii="Arial" w:hAnsi="Arial"/>
          <w:b/>
          <w:sz w:val="48"/>
        </w:rPr>
      </w:pPr>
    </w:p>
    <w:p w:rsidR="008E78B7" w:rsidRDefault="008E78B7">
      <w:pPr>
        <w:tabs>
          <w:tab w:val="left" w:pos="720"/>
        </w:tabs>
        <w:jc w:val="center"/>
        <w:rPr>
          <w:rFonts w:ascii="Arial" w:hAnsi="Arial"/>
          <w:b/>
          <w:sz w:val="60"/>
        </w:rPr>
      </w:pPr>
    </w:p>
    <w:p w:rsidR="008E78B7" w:rsidRDefault="008E78B7">
      <w:pPr>
        <w:tabs>
          <w:tab w:val="left" w:pos="720"/>
        </w:tabs>
        <w:jc w:val="center"/>
        <w:rPr>
          <w:rFonts w:ascii="Arial" w:hAnsi="Arial"/>
          <w:b/>
          <w:sz w:val="60"/>
        </w:rPr>
      </w:pPr>
    </w:p>
    <w:p w:rsidR="00CF179A" w:rsidRDefault="00CF179A">
      <w:pPr>
        <w:tabs>
          <w:tab w:val="left" w:pos="720"/>
        </w:tabs>
        <w:jc w:val="center"/>
        <w:rPr>
          <w:rFonts w:ascii="Arial" w:hAnsi="Arial"/>
          <w:bCs/>
          <w:sz w:val="60"/>
        </w:rPr>
      </w:pPr>
      <w:r>
        <w:rPr>
          <w:rFonts w:ascii="Arial" w:hAnsi="Arial"/>
          <w:bCs/>
          <w:sz w:val="60"/>
        </w:rPr>
        <w:t>VETERANS DAY</w:t>
      </w:r>
    </w:p>
    <w:p w:rsidR="00CF179A" w:rsidRDefault="00CF179A">
      <w:pPr>
        <w:tabs>
          <w:tab w:val="left" w:pos="720"/>
        </w:tabs>
        <w:jc w:val="center"/>
        <w:rPr>
          <w:rFonts w:ascii="Arial" w:hAnsi="Arial"/>
          <w:bCs/>
          <w:sz w:val="60"/>
        </w:rPr>
      </w:pPr>
      <w:r>
        <w:rPr>
          <w:rFonts w:ascii="Arial" w:hAnsi="Arial"/>
          <w:bCs/>
          <w:sz w:val="60"/>
        </w:rPr>
        <w:t>SPEECH</w:t>
      </w:r>
    </w:p>
    <w:p w:rsidR="00FB4CCA" w:rsidRDefault="00FB4CCA">
      <w:pPr>
        <w:tabs>
          <w:tab w:val="left" w:pos="720"/>
        </w:tabs>
        <w:jc w:val="center"/>
        <w:rPr>
          <w:rFonts w:ascii="Arial" w:hAnsi="Arial"/>
          <w:bCs/>
          <w:sz w:val="60"/>
        </w:rPr>
      </w:pPr>
      <w:r>
        <w:rPr>
          <w:rFonts w:ascii="Arial" w:hAnsi="Arial"/>
          <w:bCs/>
          <w:sz w:val="60"/>
        </w:rPr>
        <w:t>2016</w:t>
      </w:r>
    </w:p>
    <w:p w:rsidR="008E78B7" w:rsidRDefault="008E78B7">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8E78B7" w:rsidRDefault="008E78B7">
      <w:pPr>
        <w:rPr>
          <w:rFonts w:ascii="Arial" w:hAnsi="Arial"/>
          <w:bCs/>
          <w:sz w:val="22"/>
        </w:rPr>
      </w:pPr>
    </w:p>
    <w:p w:rsidR="008E78B7" w:rsidRDefault="008E78B7">
      <w:pPr>
        <w:rPr>
          <w:rFonts w:ascii="Arial" w:hAnsi="Arial"/>
          <w:bCs/>
          <w:sz w:val="22"/>
        </w:rPr>
      </w:pPr>
      <w:r>
        <w:rPr>
          <w:rFonts w:ascii="Arial" w:hAnsi="Arial"/>
          <w:bCs/>
          <w:sz w:val="22"/>
        </w:rPr>
        <w:t>The American Legion</w:t>
      </w:r>
    </w:p>
    <w:p w:rsidR="00CF179A" w:rsidRDefault="001B19C5" w:rsidP="00CF179A">
      <w:pPr>
        <w:rPr>
          <w:rFonts w:ascii="Arial" w:hAnsi="Arial"/>
          <w:bCs/>
          <w:sz w:val="22"/>
        </w:rPr>
      </w:pPr>
      <w:r>
        <w:rPr>
          <w:rFonts w:ascii="Arial" w:hAnsi="Arial"/>
          <w:bCs/>
          <w:sz w:val="22"/>
        </w:rPr>
        <w:t>Media &amp; Communications</w:t>
      </w:r>
      <w:r w:rsidR="008E78B7">
        <w:rPr>
          <w:rFonts w:ascii="Arial" w:hAnsi="Arial"/>
          <w:bCs/>
          <w:sz w:val="22"/>
        </w:rPr>
        <w:t xml:space="preserve"> Division</w:t>
      </w:r>
    </w:p>
    <w:p w:rsidR="008E78B7" w:rsidRPr="00CF179A" w:rsidRDefault="00D41424" w:rsidP="00CF179A">
      <w:pPr>
        <w:rPr>
          <w:rFonts w:ascii="Arial" w:hAnsi="Arial"/>
          <w:bCs/>
          <w:sz w:val="22"/>
        </w:rPr>
      </w:pPr>
      <w:r>
        <w:rPr>
          <w:rFonts w:ascii="Arial" w:hAnsi="Arial"/>
          <w:bCs/>
          <w:sz w:val="22"/>
        </w:rPr>
        <w:t xml:space="preserve">November </w:t>
      </w:r>
      <w:r>
        <w:rPr>
          <w:rFonts w:ascii="Arial" w:hAnsi="Arial" w:cs="Arial"/>
          <w:bCs/>
          <w:sz w:val="22"/>
        </w:rPr>
        <w:t>2016</w:t>
      </w:r>
      <w:r w:rsidR="008E78B7">
        <w:rPr>
          <w:rFonts w:ascii="Arial" w:hAnsi="Arial" w:cs="Arial"/>
          <w:bCs/>
          <w:sz w:val="22"/>
        </w:rPr>
        <w:t xml:space="preserve">  </w:t>
      </w:r>
    </w:p>
    <w:p w:rsidR="003817E0" w:rsidRPr="004424C7" w:rsidRDefault="008E78B7" w:rsidP="00BA4D0F">
      <w:pPr>
        <w:pStyle w:val="BodyText2"/>
        <w:spacing w:line="360" w:lineRule="auto"/>
        <w:rPr>
          <w:rFonts w:ascii="Arial" w:hAnsi="Arial" w:cs="Arial"/>
          <w:b w:val="0"/>
          <w:bCs/>
          <w:sz w:val="36"/>
          <w:szCs w:val="36"/>
        </w:rPr>
      </w:pPr>
      <w:r w:rsidRPr="004424C7">
        <w:rPr>
          <w:rFonts w:ascii="Arial" w:hAnsi="Arial" w:cs="Arial"/>
          <w:bCs/>
          <w:sz w:val="36"/>
          <w:szCs w:val="36"/>
        </w:rPr>
        <w:lastRenderedPageBreak/>
        <w:t xml:space="preserve">         </w:t>
      </w:r>
      <w:r w:rsidR="003817E0" w:rsidRPr="004424C7">
        <w:rPr>
          <w:rFonts w:ascii="Arial" w:hAnsi="Arial" w:cs="Arial"/>
          <w:b w:val="0"/>
          <w:bCs/>
          <w:sz w:val="36"/>
          <w:szCs w:val="36"/>
        </w:rPr>
        <w:t>Carl Johnson’s life matters. A 90-year-old veteran in Virginia, Carl was the last Tuskegee Airman to graduate from the famed school that produced so many heroic African American aviators.</w:t>
      </w:r>
    </w:p>
    <w:p w:rsidR="003817E0" w:rsidRPr="004424C7" w:rsidRDefault="003817E0" w:rsidP="00BA4D0F">
      <w:pPr>
        <w:pStyle w:val="BodyText2"/>
        <w:spacing w:line="360" w:lineRule="auto"/>
        <w:rPr>
          <w:rFonts w:ascii="Arial" w:hAnsi="Arial" w:cs="Arial"/>
          <w:b w:val="0"/>
          <w:bCs/>
          <w:sz w:val="36"/>
          <w:szCs w:val="36"/>
        </w:rPr>
      </w:pPr>
    </w:p>
    <w:p w:rsidR="00632665" w:rsidRPr="004424C7" w:rsidRDefault="003817E0"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According to a recent article in the Washington Post, the U.S. Army issued Carl a</w:t>
      </w:r>
      <w:r w:rsidR="00632665" w:rsidRPr="004424C7">
        <w:rPr>
          <w:rFonts w:ascii="Arial" w:hAnsi="Arial" w:cs="Arial"/>
          <w:b w:val="0"/>
          <w:bCs/>
          <w:sz w:val="36"/>
          <w:szCs w:val="36"/>
        </w:rPr>
        <w:t xml:space="preserve"> train </w:t>
      </w:r>
      <w:r w:rsidRPr="004424C7">
        <w:rPr>
          <w:rFonts w:ascii="Arial" w:hAnsi="Arial" w:cs="Arial"/>
          <w:b w:val="0"/>
          <w:bCs/>
          <w:sz w:val="36"/>
          <w:szCs w:val="36"/>
        </w:rPr>
        <w:t>ticket for a Pullman sleeping car so he could get from Texas to Alabama for his military training</w:t>
      </w:r>
      <w:r w:rsidR="00632665" w:rsidRPr="004424C7">
        <w:rPr>
          <w:rFonts w:ascii="Arial" w:hAnsi="Arial" w:cs="Arial"/>
          <w:b w:val="0"/>
          <w:bCs/>
          <w:sz w:val="36"/>
          <w:szCs w:val="36"/>
        </w:rPr>
        <w:t xml:space="preserve"> in 1946.</w:t>
      </w:r>
    </w:p>
    <w:p w:rsidR="00632665" w:rsidRPr="004424C7" w:rsidRDefault="00632665" w:rsidP="00BA4D0F">
      <w:pPr>
        <w:pStyle w:val="BodyText2"/>
        <w:spacing w:line="360" w:lineRule="auto"/>
        <w:rPr>
          <w:rFonts w:ascii="Arial" w:hAnsi="Arial" w:cs="Arial"/>
          <w:b w:val="0"/>
          <w:bCs/>
          <w:sz w:val="36"/>
          <w:szCs w:val="36"/>
        </w:rPr>
      </w:pPr>
    </w:p>
    <w:p w:rsidR="00632665" w:rsidRPr="004424C7" w:rsidRDefault="00632665"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Carl recalled being told by the station manager that he and his fellow black soldiers were not allowed to use the Pullman. “You have</w:t>
      </w:r>
      <w:r w:rsidR="00764825">
        <w:rPr>
          <w:rFonts w:ascii="Arial" w:hAnsi="Arial" w:cs="Arial"/>
          <w:b w:val="0"/>
          <w:bCs/>
          <w:sz w:val="36"/>
          <w:szCs w:val="36"/>
        </w:rPr>
        <w:t xml:space="preserve"> to go in coach,” they were ordered</w:t>
      </w:r>
      <w:r w:rsidRPr="004424C7">
        <w:rPr>
          <w:rFonts w:ascii="Arial" w:hAnsi="Arial" w:cs="Arial"/>
          <w:b w:val="0"/>
          <w:bCs/>
          <w:sz w:val="36"/>
          <w:szCs w:val="36"/>
        </w:rPr>
        <w:t>.</w:t>
      </w:r>
    </w:p>
    <w:p w:rsidR="00632665" w:rsidRPr="004424C7" w:rsidRDefault="00632665" w:rsidP="00BA4D0F">
      <w:pPr>
        <w:pStyle w:val="BodyText2"/>
        <w:spacing w:line="360" w:lineRule="auto"/>
        <w:rPr>
          <w:rFonts w:ascii="Arial" w:hAnsi="Arial" w:cs="Arial"/>
          <w:b w:val="0"/>
          <w:bCs/>
          <w:sz w:val="36"/>
          <w:szCs w:val="36"/>
        </w:rPr>
      </w:pPr>
    </w:p>
    <w:p w:rsidR="00632665" w:rsidRPr="004424C7" w:rsidRDefault="00632665"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Threatened with jail if they resisted, the soldiers rode for 24 hours and were denied the use of the train’s dining car as well.</w:t>
      </w:r>
    </w:p>
    <w:p w:rsidR="00632665" w:rsidRDefault="00632665" w:rsidP="00BA4D0F">
      <w:pPr>
        <w:pStyle w:val="BodyText2"/>
        <w:spacing w:line="360" w:lineRule="auto"/>
        <w:rPr>
          <w:rFonts w:ascii="Arial" w:hAnsi="Arial" w:cs="Arial"/>
          <w:b w:val="0"/>
          <w:bCs/>
          <w:sz w:val="36"/>
          <w:szCs w:val="36"/>
        </w:rPr>
      </w:pPr>
    </w:p>
    <w:p w:rsidR="00764825" w:rsidRDefault="00764825" w:rsidP="00BA4D0F">
      <w:pPr>
        <w:pStyle w:val="BodyText2"/>
        <w:spacing w:line="360" w:lineRule="auto"/>
        <w:rPr>
          <w:rFonts w:ascii="Arial" w:hAnsi="Arial" w:cs="Arial"/>
          <w:b w:val="0"/>
          <w:bCs/>
          <w:sz w:val="36"/>
          <w:szCs w:val="36"/>
        </w:rPr>
      </w:pPr>
    </w:p>
    <w:p w:rsidR="00764825" w:rsidRDefault="00764825" w:rsidP="00BA4D0F">
      <w:pPr>
        <w:pStyle w:val="BodyText2"/>
        <w:spacing w:line="360" w:lineRule="auto"/>
        <w:rPr>
          <w:rFonts w:ascii="Arial" w:hAnsi="Arial" w:cs="Arial"/>
          <w:b w:val="0"/>
          <w:bCs/>
          <w:sz w:val="36"/>
          <w:szCs w:val="36"/>
        </w:rPr>
      </w:pPr>
    </w:p>
    <w:p w:rsidR="00764825" w:rsidRPr="004424C7" w:rsidRDefault="00764825" w:rsidP="00BA4D0F">
      <w:pPr>
        <w:pStyle w:val="BodyText2"/>
        <w:spacing w:line="360" w:lineRule="auto"/>
        <w:rPr>
          <w:rFonts w:ascii="Arial" w:hAnsi="Arial" w:cs="Arial"/>
          <w:b w:val="0"/>
          <w:bCs/>
          <w:sz w:val="36"/>
          <w:szCs w:val="36"/>
        </w:rPr>
      </w:pPr>
    </w:p>
    <w:p w:rsidR="00632665" w:rsidRPr="004424C7" w:rsidRDefault="00632665" w:rsidP="00BA4D0F">
      <w:pPr>
        <w:pStyle w:val="BodyText2"/>
        <w:spacing w:line="360" w:lineRule="auto"/>
        <w:rPr>
          <w:rFonts w:ascii="Arial" w:hAnsi="Arial" w:cs="Arial"/>
          <w:b w:val="0"/>
          <w:bCs/>
          <w:sz w:val="36"/>
          <w:szCs w:val="36"/>
        </w:rPr>
      </w:pPr>
      <w:r w:rsidRPr="004424C7">
        <w:rPr>
          <w:rFonts w:ascii="Arial" w:hAnsi="Arial" w:cs="Arial"/>
          <w:b w:val="0"/>
          <w:bCs/>
          <w:sz w:val="36"/>
          <w:szCs w:val="36"/>
        </w:rPr>
        <w:lastRenderedPageBreak/>
        <w:t>Despite the indignities, Carl would continue to treat his country better than many of his fellow citizens treated him.</w:t>
      </w:r>
    </w:p>
    <w:p w:rsidR="00CD6826" w:rsidRPr="004424C7" w:rsidRDefault="00CD6826" w:rsidP="00BA4D0F">
      <w:pPr>
        <w:pStyle w:val="BodyText2"/>
        <w:spacing w:line="360" w:lineRule="auto"/>
        <w:rPr>
          <w:rFonts w:ascii="Arial" w:hAnsi="Arial" w:cs="Arial"/>
          <w:b w:val="0"/>
          <w:bCs/>
          <w:sz w:val="36"/>
          <w:szCs w:val="36"/>
        </w:rPr>
      </w:pPr>
    </w:p>
    <w:p w:rsidR="00632665" w:rsidRPr="004424C7" w:rsidRDefault="00CD6826"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Carl would extend his military service for another three decades, serving in the Korean and Vietnam Wars. He would earn a Distinguished Flying Cross and 10 Air Medals</w:t>
      </w:r>
      <w:r w:rsidR="00AB48AC">
        <w:rPr>
          <w:rFonts w:ascii="Arial" w:hAnsi="Arial" w:cs="Arial"/>
          <w:b w:val="0"/>
          <w:bCs/>
          <w:sz w:val="36"/>
          <w:szCs w:val="36"/>
        </w:rPr>
        <w:t xml:space="preserve"> and retire as a colonel</w:t>
      </w:r>
      <w:r w:rsidRPr="004424C7">
        <w:rPr>
          <w:rFonts w:ascii="Arial" w:hAnsi="Arial" w:cs="Arial"/>
          <w:b w:val="0"/>
          <w:bCs/>
          <w:sz w:val="36"/>
          <w:szCs w:val="36"/>
        </w:rPr>
        <w:t>.</w:t>
      </w:r>
    </w:p>
    <w:p w:rsidR="00046A46" w:rsidRPr="004424C7" w:rsidRDefault="00046A46" w:rsidP="00BA4D0F">
      <w:pPr>
        <w:pStyle w:val="BodyText2"/>
        <w:spacing w:line="360" w:lineRule="auto"/>
        <w:rPr>
          <w:rFonts w:ascii="Arial" w:hAnsi="Arial" w:cs="Arial"/>
          <w:b w:val="0"/>
          <w:bCs/>
          <w:sz w:val="36"/>
          <w:szCs w:val="36"/>
        </w:rPr>
      </w:pPr>
    </w:p>
    <w:p w:rsidR="00046A46" w:rsidRPr="004424C7" w:rsidRDefault="00046A46"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Air Force Staff Sergeant</w:t>
      </w:r>
      <w:r w:rsidR="00B72F64" w:rsidRPr="004424C7">
        <w:rPr>
          <w:rFonts w:ascii="Arial" w:hAnsi="Arial" w:cs="Arial"/>
          <w:b w:val="0"/>
          <w:bCs/>
          <w:sz w:val="36"/>
          <w:szCs w:val="36"/>
        </w:rPr>
        <w:t xml:space="preserve"> Bria</w:t>
      </w:r>
      <w:r w:rsidRPr="004424C7">
        <w:rPr>
          <w:rFonts w:ascii="Arial" w:hAnsi="Arial" w:cs="Arial"/>
          <w:b w:val="0"/>
          <w:bCs/>
          <w:sz w:val="36"/>
          <w:szCs w:val="36"/>
        </w:rPr>
        <w:t>n McElroy and Tech Sergeant Jason L. Norton were military police officers. Unfortunately,</w:t>
      </w:r>
      <w:r w:rsidR="004B65C0" w:rsidRPr="004424C7">
        <w:rPr>
          <w:rFonts w:ascii="Arial" w:hAnsi="Arial" w:cs="Arial"/>
          <w:b w:val="0"/>
          <w:bCs/>
          <w:sz w:val="36"/>
          <w:szCs w:val="36"/>
        </w:rPr>
        <w:t xml:space="preserve"> they are unable to extend their milita</w:t>
      </w:r>
      <w:r w:rsidR="00F92B9E">
        <w:rPr>
          <w:rFonts w:ascii="Arial" w:hAnsi="Arial" w:cs="Arial"/>
          <w:b w:val="0"/>
          <w:bCs/>
          <w:sz w:val="36"/>
          <w:szCs w:val="36"/>
        </w:rPr>
        <w:t>ry service. Their lives were tragically taken</w:t>
      </w:r>
      <w:bookmarkStart w:id="0" w:name="_GoBack"/>
      <w:bookmarkEnd w:id="0"/>
      <w:r w:rsidR="004B65C0" w:rsidRPr="004424C7">
        <w:rPr>
          <w:rFonts w:ascii="Arial" w:hAnsi="Arial" w:cs="Arial"/>
          <w:b w:val="0"/>
          <w:bCs/>
          <w:sz w:val="36"/>
          <w:szCs w:val="36"/>
        </w:rPr>
        <w:t>.</w:t>
      </w:r>
    </w:p>
    <w:p w:rsidR="004B65C0" w:rsidRPr="004424C7" w:rsidRDefault="004B65C0" w:rsidP="00BA4D0F">
      <w:pPr>
        <w:pStyle w:val="BodyText2"/>
        <w:spacing w:line="360" w:lineRule="auto"/>
        <w:rPr>
          <w:rFonts w:ascii="Arial" w:hAnsi="Arial" w:cs="Arial"/>
          <w:b w:val="0"/>
          <w:bCs/>
          <w:sz w:val="36"/>
          <w:szCs w:val="36"/>
        </w:rPr>
      </w:pPr>
    </w:p>
    <w:p w:rsidR="004B65C0" w:rsidRPr="004424C7" w:rsidRDefault="004B65C0"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Assigned to the 3</w:t>
      </w:r>
      <w:r w:rsidRPr="004424C7">
        <w:rPr>
          <w:rFonts w:ascii="Arial" w:hAnsi="Arial" w:cs="Arial"/>
          <w:b w:val="0"/>
          <w:bCs/>
          <w:sz w:val="36"/>
          <w:szCs w:val="36"/>
          <w:vertAlign w:val="superscript"/>
        </w:rPr>
        <w:t>rd</w:t>
      </w:r>
      <w:r w:rsidRPr="004424C7">
        <w:rPr>
          <w:rFonts w:ascii="Arial" w:hAnsi="Arial" w:cs="Arial"/>
          <w:b w:val="0"/>
          <w:bCs/>
          <w:sz w:val="36"/>
          <w:szCs w:val="36"/>
        </w:rPr>
        <w:t xml:space="preserve"> Security Forces Squadron, Elmendorf Air Force Base, Alaska, Sergeants McElroy and Norton made the supreme sacrifice when their vehicle struck an IED while on patrol near </w:t>
      </w:r>
      <w:proofErr w:type="spellStart"/>
      <w:r w:rsidRPr="004424C7">
        <w:rPr>
          <w:rFonts w:ascii="Arial" w:hAnsi="Arial" w:cs="Arial"/>
          <w:b w:val="0"/>
          <w:bCs/>
          <w:sz w:val="36"/>
          <w:szCs w:val="36"/>
        </w:rPr>
        <w:t>Taji</w:t>
      </w:r>
      <w:proofErr w:type="spellEnd"/>
      <w:r w:rsidRPr="004424C7">
        <w:rPr>
          <w:rFonts w:ascii="Arial" w:hAnsi="Arial" w:cs="Arial"/>
          <w:b w:val="0"/>
          <w:bCs/>
          <w:sz w:val="36"/>
          <w:szCs w:val="36"/>
        </w:rPr>
        <w:t>, Iraq on January 22, 2006.</w:t>
      </w:r>
    </w:p>
    <w:p w:rsidR="00B72F64" w:rsidRDefault="00B72F64" w:rsidP="00BA4D0F">
      <w:pPr>
        <w:pStyle w:val="BodyText2"/>
        <w:spacing w:line="360" w:lineRule="auto"/>
        <w:rPr>
          <w:rFonts w:ascii="Arial" w:hAnsi="Arial" w:cs="Arial"/>
          <w:b w:val="0"/>
          <w:bCs/>
          <w:sz w:val="36"/>
          <w:szCs w:val="36"/>
        </w:rPr>
      </w:pPr>
    </w:p>
    <w:p w:rsidR="00764825" w:rsidRDefault="00764825" w:rsidP="00BA4D0F">
      <w:pPr>
        <w:pStyle w:val="BodyText2"/>
        <w:spacing w:line="360" w:lineRule="auto"/>
        <w:rPr>
          <w:rFonts w:ascii="Arial" w:hAnsi="Arial" w:cs="Arial"/>
          <w:b w:val="0"/>
          <w:bCs/>
          <w:sz w:val="36"/>
          <w:szCs w:val="36"/>
        </w:rPr>
      </w:pPr>
    </w:p>
    <w:p w:rsidR="00764825" w:rsidRPr="004424C7" w:rsidRDefault="00764825" w:rsidP="00BA4D0F">
      <w:pPr>
        <w:pStyle w:val="BodyText2"/>
        <w:spacing w:line="360" w:lineRule="auto"/>
        <w:rPr>
          <w:rFonts w:ascii="Arial" w:hAnsi="Arial" w:cs="Arial"/>
          <w:b w:val="0"/>
          <w:bCs/>
          <w:sz w:val="36"/>
          <w:szCs w:val="36"/>
        </w:rPr>
      </w:pPr>
    </w:p>
    <w:p w:rsidR="004B65C0" w:rsidRDefault="00B72F64" w:rsidP="00BA4D0F">
      <w:pPr>
        <w:pStyle w:val="BodyText2"/>
        <w:spacing w:line="360" w:lineRule="auto"/>
        <w:rPr>
          <w:rFonts w:ascii="Arial" w:hAnsi="Arial" w:cs="Arial"/>
          <w:b w:val="0"/>
          <w:bCs/>
          <w:sz w:val="36"/>
          <w:szCs w:val="36"/>
        </w:rPr>
      </w:pPr>
      <w:r w:rsidRPr="004424C7">
        <w:rPr>
          <w:rFonts w:ascii="Arial" w:hAnsi="Arial" w:cs="Arial"/>
          <w:b w:val="0"/>
          <w:bCs/>
          <w:sz w:val="36"/>
          <w:szCs w:val="36"/>
        </w:rPr>
        <w:lastRenderedPageBreak/>
        <w:t>"Brian always made us laugh and he always knew when to jump into a conversation to make us laugh even more. He was a family man and really enjoyed talking to his wife and kids. His mother gave him a gold cross that he always wore around his neck to remind him to never lose his faith,” Staff Sergeant Richard Cleary said during his memorial service.</w:t>
      </w:r>
    </w:p>
    <w:p w:rsidR="00764825" w:rsidRPr="004424C7" w:rsidRDefault="00764825" w:rsidP="00BA4D0F">
      <w:pPr>
        <w:pStyle w:val="BodyText2"/>
        <w:spacing w:line="360" w:lineRule="auto"/>
        <w:rPr>
          <w:rFonts w:ascii="Arial" w:hAnsi="Arial" w:cs="Arial"/>
          <w:b w:val="0"/>
          <w:bCs/>
          <w:sz w:val="36"/>
          <w:szCs w:val="36"/>
        </w:rPr>
      </w:pPr>
    </w:p>
    <w:p w:rsidR="004B65C0" w:rsidRPr="004424C7" w:rsidRDefault="004E39B1"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 xml:space="preserve"> </w:t>
      </w:r>
      <w:r w:rsidR="004B65C0" w:rsidRPr="004424C7">
        <w:rPr>
          <w:rFonts w:ascii="Arial" w:hAnsi="Arial" w:cs="Arial"/>
          <w:b w:val="0"/>
          <w:bCs/>
          <w:sz w:val="36"/>
          <w:szCs w:val="36"/>
        </w:rPr>
        <w:t>“He was the best father in the world</w:t>
      </w:r>
      <w:r w:rsidRPr="004424C7">
        <w:rPr>
          <w:rFonts w:ascii="Arial" w:hAnsi="Arial" w:cs="Arial"/>
          <w:b w:val="0"/>
          <w:bCs/>
          <w:sz w:val="36"/>
          <w:szCs w:val="36"/>
        </w:rPr>
        <w:t xml:space="preserve"> and I </w:t>
      </w:r>
      <w:r w:rsidR="00D41424" w:rsidRPr="004424C7">
        <w:rPr>
          <w:rFonts w:ascii="Arial" w:hAnsi="Arial" w:cs="Arial"/>
          <w:b w:val="0"/>
          <w:bCs/>
          <w:sz w:val="36"/>
          <w:szCs w:val="36"/>
        </w:rPr>
        <w:t>said that</w:t>
      </w:r>
      <w:r w:rsidRPr="004424C7">
        <w:rPr>
          <w:rFonts w:ascii="Arial" w:hAnsi="Arial" w:cs="Arial"/>
          <w:b w:val="0"/>
          <w:bCs/>
          <w:sz w:val="36"/>
          <w:szCs w:val="36"/>
        </w:rPr>
        <w:t xml:space="preserve"> before anything happened,” Cristina Norton said of her husband, Jason.</w:t>
      </w:r>
    </w:p>
    <w:p w:rsidR="004E39B1" w:rsidRPr="004424C7" w:rsidRDefault="004E39B1" w:rsidP="00BA4D0F">
      <w:pPr>
        <w:pStyle w:val="BodyText2"/>
        <w:spacing w:line="360" w:lineRule="auto"/>
        <w:rPr>
          <w:rFonts w:ascii="Arial" w:hAnsi="Arial" w:cs="Arial"/>
          <w:b w:val="0"/>
          <w:bCs/>
          <w:sz w:val="36"/>
          <w:szCs w:val="36"/>
        </w:rPr>
      </w:pPr>
    </w:p>
    <w:p w:rsidR="004E39B1" w:rsidRPr="004424C7" w:rsidRDefault="004E39B1"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The  two fallen veterans share the same coffin and headstone because their remains were</w:t>
      </w:r>
      <w:r w:rsidR="00764825">
        <w:rPr>
          <w:rFonts w:ascii="Arial" w:hAnsi="Arial" w:cs="Arial"/>
          <w:b w:val="0"/>
          <w:bCs/>
          <w:sz w:val="36"/>
          <w:szCs w:val="36"/>
        </w:rPr>
        <w:t xml:space="preserve"> intermingled from the blast and unidentifiable</w:t>
      </w:r>
      <w:r w:rsidRPr="004424C7">
        <w:rPr>
          <w:rFonts w:ascii="Arial" w:hAnsi="Arial" w:cs="Arial"/>
          <w:b w:val="0"/>
          <w:bCs/>
          <w:sz w:val="36"/>
          <w:szCs w:val="36"/>
        </w:rPr>
        <w:t xml:space="preserve">, according to </w:t>
      </w:r>
      <w:r w:rsidR="00F77FC4">
        <w:rPr>
          <w:rFonts w:ascii="Arial" w:hAnsi="Arial" w:cs="Arial"/>
          <w:b w:val="0"/>
          <w:bCs/>
          <w:sz w:val="36"/>
          <w:szCs w:val="36"/>
        </w:rPr>
        <w:t>an Arlington Cemetery spokeswoma</w:t>
      </w:r>
      <w:r w:rsidRPr="004424C7">
        <w:rPr>
          <w:rFonts w:ascii="Arial" w:hAnsi="Arial" w:cs="Arial"/>
          <w:b w:val="0"/>
          <w:bCs/>
          <w:sz w:val="36"/>
          <w:szCs w:val="36"/>
        </w:rPr>
        <w:t>n.</w:t>
      </w:r>
    </w:p>
    <w:p w:rsidR="004E39B1" w:rsidRPr="004424C7" w:rsidRDefault="004E39B1" w:rsidP="00BA4D0F">
      <w:pPr>
        <w:pStyle w:val="BodyText2"/>
        <w:spacing w:line="360" w:lineRule="auto"/>
        <w:rPr>
          <w:rFonts w:ascii="Arial" w:hAnsi="Arial" w:cs="Arial"/>
          <w:b w:val="0"/>
          <w:bCs/>
          <w:sz w:val="36"/>
          <w:szCs w:val="36"/>
        </w:rPr>
      </w:pPr>
    </w:p>
    <w:p w:rsidR="004E39B1" w:rsidRPr="004424C7" w:rsidRDefault="004E39B1" w:rsidP="00BA4D0F">
      <w:pPr>
        <w:pStyle w:val="BodyText2"/>
        <w:spacing w:line="360" w:lineRule="auto"/>
        <w:rPr>
          <w:rFonts w:ascii="Arial" w:hAnsi="Arial" w:cs="Arial"/>
          <w:b w:val="0"/>
          <w:bCs/>
          <w:sz w:val="36"/>
          <w:szCs w:val="36"/>
        </w:rPr>
      </w:pPr>
      <w:r w:rsidRPr="004424C7">
        <w:rPr>
          <w:rFonts w:ascii="Arial" w:hAnsi="Arial" w:cs="Arial"/>
          <w:b w:val="0"/>
          <w:bCs/>
          <w:sz w:val="36"/>
          <w:szCs w:val="36"/>
        </w:rPr>
        <w:t xml:space="preserve">But their character is easy to identify.  Just look up the word </w:t>
      </w:r>
      <w:r w:rsidR="004424C7" w:rsidRPr="004424C7">
        <w:rPr>
          <w:rFonts w:ascii="Arial" w:hAnsi="Arial" w:cs="Arial"/>
          <w:b w:val="0"/>
          <w:bCs/>
          <w:sz w:val="36"/>
          <w:szCs w:val="36"/>
        </w:rPr>
        <w:t>“</w:t>
      </w:r>
      <w:r w:rsidRPr="004424C7">
        <w:rPr>
          <w:rFonts w:ascii="Arial" w:hAnsi="Arial" w:cs="Arial"/>
          <w:b w:val="0"/>
          <w:bCs/>
          <w:sz w:val="36"/>
          <w:szCs w:val="36"/>
        </w:rPr>
        <w:t>Hero.</w:t>
      </w:r>
      <w:r w:rsidR="004424C7" w:rsidRPr="004424C7">
        <w:rPr>
          <w:rFonts w:ascii="Arial" w:hAnsi="Arial" w:cs="Arial"/>
          <w:b w:val="0"/>
          <w:bCs/>
          <w:sz w:val="36"/>
          <w:szCs w:val="36"/>
        </w:rPr>
        <w:t>”</w:t>
      </w:r>
    </w:p>
    <w:p w:rsidR="004424C7" w:rsidRPr="004424C7" w:rsidRDefault="004424C7" w:rsidP="004424C7">
      <w:pPr>
        <w:pStyle w:val="EnvelopeReturn"/>
        <w:spacing w:line="360" w:lineRule="auto"/>
        <w:ind w:firstLine="720"/>
        <w:rPr>
          <w:rFonts w:ascii="Arial" w:hAnsi="Arial" w:cs="Arial"/>
          <w:sz w:val="36"/>
          <w:szCs w:val="36"/>
        </w:rPr>
      </w:pPr>
    </w:p>
    <w:p w:rsidR="004424C7" w:rsidRPr="004424C7" w:rsidRDefault="004424C7" w:rsidP="004424C7">
      <w:pPr>
        <w:pStyle w:val="EnvelopeReturn"/>
        <w:spacing w:line="360" w:lineRule="auto"/>
        <w:ind w:firstLine="720"/>
        <w:rPr>
          <w:rFonts w:ascii="Arial" w:hAnsi="Arial" w:cs="Arial"/>
          <w:sz w:val="36"/>
          <w:szCs w:val="36"/>
        </w:rPr>
      </w:pPr>
      <w:r w:rsidRPr="004424C7">
        <w:rPr>
          <w:rFonts w:ascii="Arial" w:hAnsi="Arial" w:cs="Arial"/>
          <w:sz w:val="36"/>
          <w:szCs w:val="36"/>
        </w:rPr>
        <w:lastRenderedPageBreak/>
        <w:t xml:space="preserve">When then-Governor Ronald Reagan introduced returning POW John McCain at a speaking engagement in 1974, the future president asked, “Where do we find such men?” </w:t>
      </w:r>
    </w:p>
    <w:p w:rsidR="004424C7" w:rsidRPr="004424C7" w:rsidRDefault="004424C7" w:rsidP="004424C7">
      <w:pPr>
        <w:pStyle w:val="EnvelopeReturn"/>
        <w:spacing w:line="360" w:lineRule="auto"/>
        <w:ind w:firstLine="720"/>
        <w:rPr>
          <w:rFonts w:ascii="Arial" w:hAnsi="Arial" w:cs="Arial"/>
          <w:sz w:val="36"/>
          <w:szCs w:val="36"/>
        </w:rPr>
      </w:pPr>
    </w:p>
    <w:p w:rsidR="004424C7" w:rsidRPr="004424C7" w:rsidRDefault="004424C7" w:rsidP="004424C7">
      <w:pPr>
        <w:pStyle w:val="EnvelopeReturn"/>
        <w:spacing w:line="360" w:lineRule="auto"/>
        <w:ind w:firstLine="720"/>
        <w:rPr>
          <w:rFonts w:ascii="Arial" w:hAnsi="Arial" w:cs="Arial"/>
          <w:sz w:val="36"/>
          <w:szCs w:val="36"/>
        </w:rPr>
      </w:pPr>
      <w:r w:rsidRPr="004424C7">
        <w:rPr>
          <w:rFonts w:ascii="Arial" w:hAnsi="Arial" w:cs="Arial"/>
          <w:sz w:val="36"/>
          <w:szCs w:val="36"/>
        </w:rPr>
        <w:t>He was speaking of many veterans, when he answered, “We find them in our streets, in the offices, the shops and the working places of our country and on the farms.”</w:t>
      </w:r>
    </w:p>
    <w:p w:rsidR="004424C7" w:rsidRPr="004424C7" w:rsidRDefault="004424C7" w:rsidP="004424C7">
      <w:pPr>
        <w:pStyle w:val="EnvelopeReturn"/>
        <w:spacing w:line="360" w:lineRule="auto"/>
        <w:ind w:firstLine="720"/>
        <w:rPr>
          <w:rFonts w:ascii="Arial" w:hAnsi="Arial" w:cs="Arial"/>
          <w:sz w:val="36"/>
          <w:szCs w:val="36"/>
        </w:rPr>
      </w:pPr>
    </w:p>
    <w:p w:rsidR="004424C7" w:rsidRPr="004424C7" w:rsidRDefault="004424C7" w:rsidP="004424C7">
      <w:pPr>
        <w:pStyle w:val="EnvelopeReturn"/>
        <w:spacing w:line="360" w:lineRule="auto"/>
        <w:ind w:firstLine="720"/>
        <w:rPr>
          <w:rFonts w:ascii="Arial" w:hAnsi="Arial" w:cs="Arial"/>
          <w:sz w:val="36"/>
          <w:szCs w:val="36"/>
        </w:rPr>
      </w:pPr>
      <w:r w:rsidRPr="004424C7">
        <w:rPr>
          <w:rFonts w:ascii="Arial" w:hAnsi="Arial" w:cs="Arial"/>
          <w:sz w:val="36"/>
          <w:szCs w:val="36"/>
        </w:rPr>
        <w:t>In other words, President Reagan was referring to ordinary people accomplishing extraordinary things.</w:t>
      </w:r>
    </w:p>
    <w:p w:rsidR="004424C7" w:rsidRPr="004424C7" w:rsidRDefault="004424C7" w:rsidP="004424C7">
      <w:pPr>
        <w:pStyle w:val="EnvelopeReturn"/>
        <w:spacing w:line="360" w:lineRule="auto"/>
        <w:ind w:firstLine="720"/>
        <w:rPr>
          <w:rFonts w:ascii="Arial" w:hAnsi="Arial" w:cs="Arial"/>
          <w:sz w:val="36"/>
          <w:szCs w:val="36"/>
        </w:rPr>
      </w:pPr>
    </w:p>
    <w:p w:rsidR="004424C7" w:rsidRDefault="004424C7" w:rsidP="004424C7">
      <w:pPr>
        <w:pStyle w:val="EnvelopeReturn"/>
        <w:spacing w:line="360" w:lineRule="auto"/>
        <w:ind w:firstLine="720"/>
        <w:rPr>
          <w:rFonts w:ascii="Arial" w:hAnsi="Arial" w:cs="Arial"/>
          <w:sz w:val="36"/>
          <w:szCs w:val="36"/>
        </w:rPr>
      </w:pPr>
      <w:r w:rsidRPr="004424C7">
        <w:rPr>
          <w:rFonts w:ascii="Arial" w:hAnsi="Arial" w:cs="Arial"/>
          <w:sz w:val="36"/>
          <w:szCs w:val="36"/>
        </w:rPr>
        <w:t xml:space="preserve"> And it isn’t just the men.</w:t>
      </w:r>
    </w:p>
    <w:p w:rsidR="00BE754C" w:rsidRDefault="00BE754C" w:rsidP="004424C7">
      <w:pPr>
        <w:pStyle w:val="EnvelopeReturn"/>
        <w:spacing w:line="360" w:lineRule="auto"/>
        <w:ind w:firstLine="720"/>
        <w:rPr>
          <w:rFonts w:ascii="Arial" w:hAnsi="Arial" w:cs="Arial"/>
          <w:sz w:val="36"/>
          <w:szCs w:val="36"/>
        </w:rPr>
      </w:pPr>
    </w:p>
    <w:p w:rsidR="00BE754C" w:rsidRDefault="00BE754C" w:rsidP="004424C7">
      <w:pPr>
        <w:pStyle w:val="EnvelopeReturn"/>
        <w:spacing w:line="360" w:lineRule="auto"/>
        <w:ind w:firstLine="720"/>
        <w:rPr>
          <w:rFonts w:ascii="Arial" w:hAnsi="Arial" w:cs="Arial"/>
          <w:sz w:val="36"/>
          <w:szCs w:val="36"/>
        </w:rPr>
      </w:pPr>
      <w:r>
        <w:rPr>
          <w:rFonts w:ascii="Arial" w:hAnsi="Arial" w:cs="Arial"/>
          <w:sz w:val="36"/>
          <w:szCs w:val="36"/>
        </w:rPr>
        <w:t>Grace Murray o</w:t>
      </w:r>
      <w:r w:rsidR="00AE412E">
        <w:rPr>
          <w:rFonts w:ascii="Arial" w:hAnsi="Arial" w:cs="Arial"/>
          <w:sz w:val="36"/>
          <w:szCs w:val="36"/>
        </w:rPr>
        <w:t>f New York was a curious child. At</w:t>
      </w:r>
      <w:r>
        <w:rPr>
          <w:rFonts w:ascii="Arial" w:hAnsi="Arial" w:cs="Arial"/>
          <w:sz w:val="36"/>
          <w:szCs w:val="36"/>
        </w:rPr>
        <w:t xml:space="preserve"> the age of 7</w:t>
      </w:r>
      <w:r w:rsidR="00AE412E">
        <w:rPr>
          <w:rFonts w:ascii="Arial" w:hAnsi="Arial" w:cs="Arial"/>
          <w:sz w:val="36"/>
          <w:szCs w:val="36"/>
        </w:rPr>
        <w:t>, she</w:t>
      </w:r>
      <w:r>
        <w:rPr>
          <w:rFonts w:ascii="Arial" w:hAnsi="Arial" w:cs="Arial"/>
          <w:sz w:val="36"/>
          <w:szCs w:val="36"/>
        </w:rPr>
        <w:t xml:space="preserve"> dismantled an alarm clock just to see how it worked. Later, she became </w:t>
      </w:r>
      <w:r w:rsidR="00AE412E">
        <w:rPr>
          <w:rFonts w:ascii="Arial" w:hAnsi="Arial" w:cs="Arial"/>
          <w:sz w:val="36"/>
          <w:szCs w:val="36"/>
        </w:rPr>
        <w:t>one of the first programmers of the Harvard Mark I Computer</w:t>
      </w:r>
      <w:r>
        <w:rPr>
          <w:rFonts w:ascii="Arial" w:hAnsi="Arial" w:cs="Arial"/>
          <w:sz w:val="36"/>
          <w:szCs w:val="36"/>
        </w:rPr>
        <w:t xml:space="preserve"> and would invent the computer language known as COBOL.</w:t>
      </w:r>
    </w:p>
    <w:p w:rsidR="00AE412E" w:rsidRDefault="00AE412E" w:rsidP="00AE412E">
      <w:pPr>
        <w:pStyle w:val="EnvelopeReturn"/>
        <w:spacing w:line="360" w:lineRule="auto"/>
        <w:ind w:firstLine="720"/>
        <w:rPr>
          <w:rFonts w:ascii="Arial" w:hAnsi="Arial" w:cs="Arial"/>
          <w:sz w:val="36"/>
          <w:szCs w:val="36"/>
        </w:rPr>
      </w:pPr>
      <w:r>
        <w:rPr>
          <w:rFonts w:ascii="Arial" w:hAnsi="Arial" w:cs="Arial"/>
          <w:sz w:val="36"/>
          <w:szCs w:val="36"/>
        </w:rPr>
        <w:lastRenderedPageBreak/>
        <w:t xml:space="preserve">The world was fortunate to benefit from the brilliant mind of the woman known by friends and admirers as “Amazing Grace,” and by the U.S. Navy as </w:t>
      </w:r>
      <w:r w:rsidR="00BE754C">
        <w:rPr>
          <w:rFonts w:ascii="Arial" w:hAnsi="Arial" w:cs="Arial"/>
          <w:sz w:val="36"/>
          <w:szCs w:val="36"/>
        </w:rPr>
        <w:t>Rear Admiral Grace Hopper</w:t>
      </w:r>
      <w:r>
        <w:rPr>
          <w:rFonts w:ascii="Arial" w:hAnsi="Arial" w:cs="Arial"/>
          <w:sz w:val="36"/>
          <w:szCs w:val="36"/>
        </w:rPr>
        <w:t>.</w:t>
      </w:r>
    </w:p>
    <w:p w:rsidR="00764825" w:rsidRDefault="00764825" w:rsidP="00AE412E">
      <w:pPr>
        <w:pStyle w:val="EnvelopeReturn"/>
        <w:spacing w:line="360" w:lineRule="auto"/>
        <w:ind w:firstLine="720"/>
        <w:rPr>
          <w:rFonts w:ascii="Arial" w:hAnsi="Arial" w:cs="Arial"/>
          <w:sz w:val="36"/>
          <w:szCs w:val="36"/>
        </w:rPr>
      </w:pPr>
    </w:p>
    <w:p w:rsidR="00AE412E" w:rsidRDefault="00AE412E" w:rsidP="00AE412E">
      <w:pPr>
        <w:pStyle w:val="EnvelopeReturn"/>
        <w:spacing w:line="360" w:lineRule="auto"/>
        <w:ind w:firstLine="720"/>
        <w:rPr>
          <w:rFonts w:ascii="Arial" w:hAnsi="Arial" w:cs="Arial"/>
          <w:sz w:val="36"/>
          <w:szCs w:val="36"/>
        </w:rPr>
      </w:pPr>
      <w:r>
        <w:rPr>
          <w:rFonts w:ascii="Arial" w:hAnsi="Arial" w:cs="Arial"/>
          <w:sz w:val="36"/>
          <w:szCs w:val="36"/>
        </w:rPr>
        <w:t>Although she</w:t>
      </w:r>
      <w:r w:rsidR="00764825">
        <w:rPr>
          <w:rFonts w:ascii="Arial" w:hAnsi="Arial" w:cs="Arial"/>
          <w:sz w:val="36"/>
          <w:szCs w:val="36"/>
        </w:rPr>
        <w:t xml:space="preserve"> left us in 1992, we can emphatically</w:t>
      </w:r>
      <w:r>
        <w:rPr>
          <w:rFonts w:ascii="Arial" w:hAnsi="Arial" w:cs="Arial"/>
          <w:sz w:val="36"/>
          <w:szCs w:val="36"/>
        </w:rPr>
        <w:t xml:space="preserve"> say</w:t>
      </w:r>
      <w:r w:rsidR="007E6361">
        <w:rPr>
          <w:rFonts w:ascii="Arial" w:hAnsi="Arial" w:cs="Arial"/>
          <w:sz w:val="36"/>
          <w:szCs w:val="36"/>
        </w:rPr>
        <w:t xml:space="preserve"> that the world is a better and smarter place because of Admiral Grace Hopper</w:t>
      </w:r>
      <w:r>
        <w:rPr>
          <w:rFonts w:ascii="Arial" w:hAnsi="Arial" w:cs="Arial"/>
          <w:sz w:val="36"/>
          <w:szCs w:val="36"/>
        </w:rPr>
        <w:t xml:space="preserve">. </w:t>
      </w:r>
    </w:p>
    <w:p w:rsidR="00AE412E" w:rsidRDefault="00AE412E" w:rsidP="00AE412E">
      <w:pPr>
        <w:pStyle w:val="EnvelopeReturn"/>
        <w:spacing w:line="360" w:lineRule="auto"/>
        <w:ind w:firstLine="720"/>
        <w:rPr>
          <w:rFonts w:ascii="Arial" w:hAnsi="Arial" w:cs="Arial"/>
          <w:sz w:val="36"/>
          <w:szCs w:val="36"/>
        </w:rPr>
      </w:pPr>
    </w:p>
    <w:p w:rsidR="004424C7" w:rsidRPr="004424C7" w:rsidRDefault="004424C7" w:rsidP="004424C7">
      <w:pPr>
        <w:pStyle w:val="EnvelopeReturn"/>
        <w:spacing w:line="360" w:lineRule="auto"/>
        <w:ind w:firstLine="720"/>
        <w:rPr>
          <w:rFonts w:ascii="Arial" w:hAnsi="Arial" w:cs="Arial"/>
          <w:sz w:val="36"/>
          <w:szCs w:val="36"/>
        </w:rPr>
      </w:pPr>
    </w:p>
    <w:p w:rsidR="004424C7" w:rsidRDefault="005D6B69" w:rsidP="004424C7">
      <w:pPr>
        <w:pStyle w:val="EnvelopeReturn"/>
        <w:spacing w:line="360" w:lineRule="auto"/>
        <w:ind w:firstLine="720"/>
        <w:rPr>
          <w:rFonts w:ascii="Arial" w:hAnsi="Arial" w:cs="Arial"/>
          <w:sz w:val="36"/>
          <w:szCs w:val="36"/>
        </w:rPr>
      </w:pPr>
      <w:r>
        <w:rPr>
          <w:rFonts w:ascii="Arial" w:hAnsi="Arial" w:cs="Arial"/>
          <w:sz w:val="36"/>
          <w:szCs w:val="36"/>
        </w:rPr>
        <w:t xml:space="preserve">Veterans come in all shapes and sizes. </w:t>
      </w:r>
      <w:r w:rsidR="004424C7" w:rsidRPr="004424C7">
        <w:rPr>
          <w:rFonts w:ascii="Arial" w:hAnsi="Arial" w:cs="Arial"/>
          <w:sz w:val="36"/>
          <w:szCs w:val="36"/>
        </w:rPr>
        <w:t xml:space="preserve">Young and old - rich and poor - black and white - and nearly every category in between, they are men and women who served or still serve America. </w:t>
      </w:r>
    </w:p>
    <w:p w:rsidR="005D6B69" w:rsidRDefault="005D6B69"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764825" w:rsidRDefault="00764825" w:rsidP="004424C7">
      <w:pPr>
        <w:pStyle w:val="EnvelopeReturn"/>
        <w:spacing w:line="360" w:lineRule="auto"/>
        <w:ind w:firstLine="720"/>
        <w:rPr>
          <w:rFonts w:ascii="Arial" w:hAnsi="Arial" w:cs="Arial"/>
          <w:sz w:val="36"/>
          <w:szCs w:val="36"/>
        </w:rPr>
      </w:pPr>
    </w:p>
    <w:p w:rsidR="005D6B69" w:rsidRDefault="00816273" w:rsidP="004424C7">
      <w:pPr>
        <w:pStyle w:val="EnvelopeReturn"/>
        <w:spacing w:line="360" w:lineRule="auto"/>
        <w:ind w:firstLine="720"/>
        <w:rPr>
          <w:rFonts w:ascii="Arial" w:hAnsi="Arial" w:cs="Arial"/>
          <w:sz w:val="36"/>
          <w:szCs w:val="36"/>
        </w:rPr>
      </w:pPr>
      <w:r>
        <w:rPr>
          <w:rFonts w:ascii="Arial" w:hAnsi="Arial" w:cs="Arial"/>
          <w:sz w:val="36"/>
          <w:szCs w:val="36"/>
        </w:rPr>
        <w:t xml:space="preserve">And their families are diverse </w:t>
      </w:r>
      <w:r w:rsidR="005D6B69">
        <w:rPr>
          <w:rFonts w:ascii="Arial" w:hAnsi="Arial" w:cs="Arial"/>
          <w:sz w:val="36"/>
          <w:szCs w:val="36"/>
        </w:rPr>
        <w:t>as well. We need to remember the wives who briefly but anxiously dreaded every doorbell ring or telephone call</w:t>
      </w:r>
      <w:r w:rsidR="00764825">
        <w:rPr>
          <w:rFonts w:ascii="Arial" w:hAnsi="Arial" w:cs="Arial"/>
          <w:sz w:val="36"/>
          <w:szCs w:val="36"/>
        </w:rPr>
        <w:t xml:space="preserve"> as</w:t>
      </w:r>
      <w:r w:rsidR="005D6B69">
        <w:rPr>
          <w:rFonts w:ascii="Arial" w:hAnsi="Arial" w:cs="Arial"/>
          <w:sz w:val="36"/>
          <w:szCs w:val="36"/>
        </w:rPr>
        <w:t xml:space="preserve"> their husbands witnessed unspeakable horrors wh</w:t>
      </w:r>
      <w:r>
        <w:rPr>
          <w:rFonts w:ascii="Arial" w:hAnsi="Arial" w:cs="Arial"/>
          <w:sz w:val="36"/>
          <w:szCs w:val="36"/>
        </w:rPr>
        <w:t>i</w:t>
      </w:r>
      <w:r w:rsidR="005D6B69">
        <w:rPr>
          <w:rFonts w:ascii="Arial" w:hAnsi="Arial" w:cs="Arial"/>
          <w:sz w:val="36"/>
          <w:szCs w:val="36"/>
        </w:rPr>
        <w:t>le fighting in hard to pronounce villages</w:t>
      </w:r>
      <w:r>
        <w:rPr>
          <w:rFonts w:ascii="Arial" w:hAnsi="Arial" w:cs="Arial"/>
          <w:sz w:val="36"/>
          <w:szCs w:val="36"/>
        </w:rPr>
        <w:t xml:space="preserve"> that most Americans could never find on a map. We need to remember the modern military families, who deal with frequent address changes, interrupted employment by spouses and a disproportionate sharing of parental responsibilities.</w:t>
      </w:r>
    </w:p>
    <w:p w:rsidR="00816273" w:rsidRDefault="00816273" w:rsidP="004424C7">
      <w:pPr>
        <w:pStyle w:val="EnvelopeReturn"/>
        <w:spacing w:line="360" w:lineRule="auto"/>
        <w:ind w:firstLine="720"/>
        <w:rPr>
          <w:rFonts w:ascii="Arial" w:hAnsi="Arial" w:cs="Arial"/>
          <w:sz w:val="36"/>
          <w:szCs w:val="36"/>
        </w:rPr>
      </w:pPr>
    </w:p>
    <w:p w:rsidR="00816273" w:rsidRDefault="00816273" w:rsidP="004424C7">
      <w:pPr>
        <w:pStyle w:val="EnvelopeReturn"/>
        <w:spacing w:line="360" w:lineRule="auto"/>
        <w:ind w:firstLine="720"/>
        <w:rPr>
          <w:rFonts w:ascii="Arial" w:hAnsi="Arial" w:cs="Arial"/>
          <w:sz w:val="36"/>
          <w:szCs w:val="36"/>
        </w:rPr>
      </w:pPr>
      <w:r>
        <w:rPr>
          <w:rFonts w:ascii="Arial" w:hAnsi="Arial" w:cs="Arial"/>
          <w:sz w:val="36"/>
          <w:szCs w:val="36"/>
        </w:rPr>
        <w:t xml:space="preserve">For what they do for </w:t>
      </w:r>
      <w:r w:rsidR="007E6361">
        <w:rPr>
          <w:rFonts w:ascii="Arial" w:hAnsi="Arial" w:cs="Arial"/>
          <w:sz w:val="36"/>
          <w:szCs w:val="36"/>
        </w:rPr>
        <w:t>us, military families should also be honored on Veterans Day</w:t>
      </w:r>
      <w:r>
        <w:rPr>
          <w:rFonts w:ascii="Arial" w:hAnsi="Arial" w:cs="Arial"/>
          <w:sz w:val="36"/>
          <w:szCs w:val="36"/>
        </w:rPr>
        <w:t>.</w:t>
      </w:r>
    </w:p>
    <w:p w:rsidR="00816273" w:rsidRDefault="00816273" w:rsidP="004424C7">
      <w:pPr>
        <w:pStyle w:val="EnvelopeReturn"/>
        <w:spacing w:line="360" w:lineRule="auto"/>
        <w:ind w:firstLine="720"/>
        <w:rPr>
          <w:rFonts w:ascii="Arial" w:hAnsi="Arial" w:cs="Arial"/>
          <w:sz w:val="36"/>
          <w:szCs w:val="36"/>
        </w:rPr>
      </w:pPr>
    </w:p>
    <w:p w:rsidR="00F710C3" w:rsidRDefault="0088153B" w:rsidP="004424C7">
      <w:pPr>
        <w:pStyle w:val="EnvelopeReturn"/>
        <w:spacing w:line="360" w:lineRule="auto"/>
        <w:ind w:firstLine="720"/>
        <w:rPr>
          <w:rFonts w:ascii="Arial" w:hAnsi="Arial" w:cs="Arial"/>
          <w:sz w:val="36"/>
          <w:szCs w:val="36"/>
        </w:rPr>
      </w:pPr>
      <w:r>
        <w:rPr>
          <w:rFonts w:ascii="Arial" w:hAnsi="Arial" w:cs="Arial"/>
          <w:sz w:val="36"/>
          <w:szCs w:val="36"/>
        </w:rPr>
        <w:t>While their numbers are decreasing, too many veterans are still homeless. As recently as 2014, an estimated 50,000 homeless veterans were identified in communities around the nation. That is roughly the population of Galveston, Texas.</w:t>
      </w:r>
    </w:p>
    <w:p w:rsidR="0088153B" w:rsidRDefault="0088153B" w:rsidP="004424C7">
      <w:pPr>
        <w:pStyle w:val="EnvelopeReturn"/>
        <w:spacing w:line="360" w:lineRule="auto"/>
        <w:ind w:firstLine="720"/>
        <w:rPr>
          <w:rFonts w:ascii="Arial" w:hAnsi="Arial" w:cs="Arial"/>
          <w:sz w:val="36"/>
          <w:szCs w:val="36"/>
        </w:rPr>
      </w:pPr>
    </w:p>
    <w:p w:rsidR="00764825" w:rsidRDefault="00764825" w:rsidP="0029715E">
      <w:pPr>
        <w:pStyle w:val="EnvelopeReturn"/>
        <w:spacing w:line="360" w:lineRule="auto"/>
        <w:ind w:firstLine="720"/>
        <w:rPr>
          <w:rFonts w:ascii="Arial" w:hAnsi="Arial" w:cs="Arial"/>
          <w:sz w:val="36"/>
          <w:szCs w:val="36"/>
        </w:rPr>
      </w:pPr>
    </w:p>
    <w:p w:rsidR="00764825" w:rsidRDefault="00764825" w:rsidP="0029715E">
      <w:pPr>
        <w:pStyle w:val="EnvelopeReturn"/>
        <w:spacing w:line="360" w:lineRule="auto"/>
        <w:ind w:firstLine="720"/>
        <w:rPr>
          <w:rFonts w:ascii="Arial" w:hAnsi="Arial" w:cs="Arial"/>
          <w:sz w:val="36"/>
          <w:szCs w:val="36"/>
        </w:rPr>
      </w:pPr>
    </w:p>
    <w:p w:rsidR="00764825" w:rsidRDefault="00764825" w:rsidP="0029715E">
      <w:pPr>
        <w:pStyle w:val="EnvelopeReturn"/>
        <w:spacing w:line="360" w:lineRule="auto"/>
        <w:ind w:firstLine="720"/>
        <w:rPr>
          <w:rFonts w:ascii="Arial" w:hAnsi="Arial" w:cs="Arial"/>
          <w:sz w:val="36"/>
          <w:szCs w:val="36"/>
        </w:rPr>
      </w:pPr>
    </w:p>
    <w:p w:rsidR="00764825" w:rsidRDefault="0088153B" w:rsidP="0029715E">
      <w:pPr>
        <w:pStyle w:val="EnvelopeReturn"/>
        <w:spacing w:line="360" w:lineRule="auto"/>
        <w:ind w:firstLine="720"/>
        <w:rPr>
          <w:rFonts w:ascii="Arial" w:hAnsi="Arial" w:cs="Arial"/>
          <w:sz w:val="36"/>
          <w:szCs w:val="36"/>
        </w:rPr>
      </w:pPr>
      <w:r>
        <w:rPr>
          <w:rFonts w:ascii="Arial" w:hAnsi="Arial" w:cs="Arial"/>
          <w:sz w:val="36"/>
          <w:szCs w:val="36"/>
        </w:rPr>
        <w:t>An</w:t>
      </w:r>
      <w:r w:rsidR="00764825">
        <w:rPr>
          <w:rFonts w:ascii="Arial" w:hAnsi="Arial" w:cs="Arial"/>
          <w:sz w:val="36"/>
          <w:szCs w:val="36"/>
        </w:rPr>
        <w:t>d, let us remember the estimated 20 veterans-a-</w:t>
      </w:r>
      <w:r>
        <w:rPr>
          <w:rFonts w:ascii="Arial" w:hAnsi="Arial" w:cs="Arial"/>
          <w:sz w:val="36"/>
          <w:szCs w:val="36"/>
        </w:rPr>
        <w:t>day</w:t>
      </w:r>
      <w:r w:rsidR="00764825">
        <w:rPr>
          <w:rFonts w:ascii="Arial" w:hAnsi="Arial" w:cs="Arial"/>
          <w:sz w:val="36"/>
          <w:szCs w:val="36"/>
        </w:rPr>
        <w:t>, who</w:t>
      </w:r>
      <w:r>
        <w:rPr>
          <w:rFonts w:ascii="Arial" w:hAnsi="Arial" w:cs="Arial"/>
          <w:sz w:val="36"/>
          <w:szCs w:val="36"/>
        </w:rPr>
        <w:t xml:space="preserve"> commit suicide and </w:t>
      </w:r>
      <w:r w:rsidR="00764825">
        <w:rPr>
          <w:rFonts w:ascii="Arial" w:hAnsi="Arial" w:cs="Arial"/>
          <w:sz w:val="36"/>
          <w:szCs w:val="36"/>
        </w:rPr>
        <w:t xml:space="preserve">that </w:t>
      </w:r>
      <w:r>
        <w:rPr>
          <w:rFonts w:ascii="Arial" w:hAnsi="Arial" w:cs="Arial"/>
          <w:sz w:val="36"/>
          <w:szCs w:val="36"/>
        </w:rPr>
        <w:t>approximately 20 percent of Iraq and Afghanistan veterans have experience</w:t>
      </w:r>
      <w:r w:rsidR="00764825">
        <w:rPr>
          <w:rFonts w:ascii="Arial" w:hAnsi="Arial" w:cs="Arial"/>
          <w:sz w:val="36"/>
          <w:szCs w:val="36"/>
        </w:rPr>
        <w:t>d</w:t>
      </w:r>
      <w:r>
        <w:rPr>
          <w:rFonts w:ascii="Arial" w:hAnsi="Arial" w:cs="Arial"/>
          <w:sz w:val="36"/>
          <w:szCs w:val="36"/>
        </w:rPr>
        <w:t xml:space="preserve"> Post Traumatic Stress Disorder.</w:t>
      </w:r>
      <w:r w:rsidR="0029715E">
        <w:rPr>
          <w:rFonts w:ascii="Arial" w:hAnsi="Arial" w:cs="Arial"/>
          <w:sz w:val="36"/>
          <w:szCs w:val="36"/>
        </w:rPr>
        <w:t xml:space="preserve"> </w:t>
      </w:r>
    </w:p>
    <w:p w:rsidR="00764825" w:rsidRDefault="00764825" w:rsidP="0029715E">
      <w:pPr>
        <w:pStyle w:val="EnvelopeReturn"/>
        <w:spacing w:line="360" w:lineRule="auto"/>
        <w:ind w:firstLine="720"/>
        <w:rPr>
          <w:rFonts w:ascii="Arial" w:hAnsi="Arial" w:cs="Arial"/>
          <w:sz w:val="36"/>
          <w:szCs w:val="36"/>
        </w:rPr>
      </w:pPr>
    </w:p>
    <w:p w:rsidR="0029715E" w:rsidRDefault="0029715E" w:rsidP="0029715E">
      <w:pPr>
        <w:pStyle w:val="EnvelopeReturn"/>
        <w:spacing w:line="360" w:lineRule="auto"/>
        <w:ind w:firstLine="720"/>
        <w:rPr>
          <w:rFonts w:ascii="Arial" w:hAnsi="Arial" w:cs="Arial"/>
          <w:sz w:val="36"/>
          <w:szCs w:val="36"/>
        </w:rPr>
      </w:pPr>
      <w:r>
        <w:rPr>
          <w:rFonts w:ascii="Arial" w:hAnsi="Arial" w:cs="Arial"/>
          <w:sz w:val="36"/>
          <w:szCs w:val="36"/>
        </w:rPr>
        <w:t>Veterans still face long wait times to use many VA facilities and the care, while often good, still needs to be worthy of the veterans who served this great nation.</w:t>
      </w:r>
    </w:p>
    <w:p w:rsidR="00764825" w:rsidRDefault="00764825" w:rsidP="0029715E">
      <w:pPr>
        <w:pStyle w:val="EnvelopeReturn"/>
        <w:spacing w:line="360" w:lineRule="auto"/>
        <w:ind w:firstLine="720"/>
        <w:rPr>
          <w:rFonts w:ascii="Arial" w:hAnsi="Arial" w:cs="Arial"/>
          <w:sz w:val="36"/>
          <w:szCs w:val="36"/>
        </w:rPr>
      </w:pPr>
    </w:p>
    <w:p w:rsidR="0029715E" w:rsidRDefault="00764825" w:rsidP="0029715E">
      <w:pPr>
        <w:pStyle w:val="EnvelopeReturn"/>
        <w:spacing w:line="360" w:lineRule="auto"/>
        <w:ind w:firstLine="720"/>
        <w:rPr>
          <w:rFonts w:ascii="Arial" w:hAnsi="Arial" w:cs="Arial"/>
          <w:sz w:val="36"/>
          <w:szCs w:val="36"/>
        </w:rPr>
      </w:pPr>
      <w:r>
        <w:rPr>
          <w:rFonts w:ascii="Arial" w:hAnsi="Arial" w:cs="Arial"/>
          <w:sz w:val="36"/>
          <w:szCs w:val="36"/>
        </w:rPr>
        <w:t xml:space="preserve">We should frequently </w:t>
      </w:r>
      <w:r w:rsidR="0029715E">
        <w:rPr>
          <w:rFonts w:ascii="Arial" w:hAnsi="Arial" w:cs="Arial"/>
          <w:sz w:val="36"/>
          <w:szCs w:val="36"/>
        </w:rPr>
        <w:t>remind employers that veterans have been tested under pressure,</w:t>
      </w:r>
      <w:r w:rsidR="00D41424">
        <w:rPr>
          <w:rFonts w:ascii="Arial" w:hAnsi="Arial" w:cs="Arial"/>
          <w:sz w:val="36"/>
          <w:szCs w:val="36"/>
        </w:rPr>
        <w:t xml:space="preserve"> have completed unique training and have displayed the leadership qualities that would benefit almost any organization.</w:t>
      </w:r>
    </w:p>
    <w:p w:rsidR="00764825" w:rsidRDefault="00764825" w:rsidP="0029715E">
      <w:pPr>
        <w:pStyle w:val="EnvelopeReturn"/>
        <w:spacing w:line="360" w:lineRule="auto"/>
        <w:ind w:firstLine="720"/>
        <w:rPr>
          <w:rFonts w:ascii="Arial" w:hAnsi="Arial" w:cs="Arial"/>
          <w:sz w:val="36"/>
          <w:szCs w:val="36"/>
        </w:rPr>
      </w:pPr>
    </w:p>
    <w:p w:rsidR="00D41424" w:rsidRDefault="00D41424" w:rsidP="0029715E">
      <w:pPr>
        <w:pStyle w:val="EnvelopeReturn"/>
        <w:spacing w:line="360" w:lineRule="auto"/>
        <w:ind w:firstLine="720"/>
        <w:rPr>
          <w:rFonts w:ascii="Arial" w:hAnsi="Arial" w:cs="Arial"/>
          <w:sz w:val="36"/>
          <w:szCs w:val="36"/>
        </w:rPr>
      </w:pPr>
      <w:r>
        <w:rPr>
          <w:rFonts w:ascii="Arial" w:hAnsi="Arial" w:cs="Arial"/>
          <w:sz w:val="36"/>
          <w:szCs w:val="36"/>
        </w:rPr>
        <w:t xml:space="preserve">Hiring veterans is not just a way to show gratitude, it is simply smart business. </w:t>
      </w:r>
    </w:p>
    <w:p w:rsidR="00D41424" w:rsidRDefault="00D41424" w:rsidP="0029715E">
      <w:pPr>
        <w:pStyle w:val="EnvelopeReturn"/>
        <w:spacing w:line="360" w:lineRule="auto"/>
        <w:ind w:firstLine="720"/>
        <w:rPr>
          <w:rFonts w:ascii="Arial" w:hAnsi="Arial" w:cs="Arial"/>
          <w:sz w:val="36"/>
          <w:szCs w:val="36"/>
        </w:rPr>
      </w:pPr>
    </w:p>
    <w:p w:rsidR="00764825" w:rsidRDefault="00764825" w:rsidP="0029715E">
      <w:pPr>
        <w:pStyle w:val="EnvelopeReturn"/>
        <w:spacing w:line="360" w:lineRule="auto"/>
        <w:ind w:firstLine="720"/>
        <w:rPr>
          <w:rFonts w:ascii="Arial" w:hAnsi="Arial" w:cs="Arial"/>
          <w:sz w:val="36"/>
          <w:szCs w:val="36"/>
        </w:rPr>
      </w:pPr>
    </w:p>
    <w:p w:rsidR="00764825" w:rsidRDefault="00764825" w:rsidP="0029715E">
      <w:pPr>
        <w:pStyle w:val="EnvelopeReturn"/>
        <w:spacing w:line="360" w:lineRule="auto"/>
        <w:ind w:firstLine="720"/>
        <w:rPr>
          <w:rFonts w:ascii="Arial" w:hAnsi="Arial" w:cs="Arial"/>
          <w:sz w:val="36"/>
          <w:szCs w:val="36"/>
        </w:rPr>
      </w:pPr>
    </w:p>
    <w:p w:rsidR="00764825" w:rsidRDefault="00764825" w:rsidP="0029715E">
      <w:pPr>
        <w:pStyle w:val="EnvelopeReturn"/>
        <w:spacing w:line="360" w:lineRule="auto"/>
        <w:ind w:firstLine="720"/>
        <w:rPr>
          <w:rFonts w:ascii="Arial" w:hAnsi="Arial" w:cs="Arial"/>
          <w:sz w:val="36"/>
          <w:szCs w:val="36"/>
        </w:rPr>
      </w:pPr>
    </w:p>
    <w:p w:rsidR="00D41424" w:rsidRDefault="00D41424" w:rsidP="0029715E">
      <w:pPr>
        <w:pStyle w:val="EnvelopeReturn"/>
        <w:spacing w:line="360" w:lineRule="auto"/>
        <w:ind w:firstLine="720"/>
        <w:rPr>
          <w:rFonts w:ascii="Arial" w:hAnsi="Arial" w:cs="Arial"/>
          <w:sz w:val="36"/>
          <w:szCs w:val="36"/>
        </w:rPr>
      </w:pPr>
      <w:r>
        <w:rPr>
          <w:rFonts w:ascii="Arial" w:hAnsi="Arial" w:cs="Arial"/>
          <w:sz w:val="36"/>
          <w:szCs w:val="36"/>
        </w:rPr>
        <w:t>Veterans Day is an important but symbolic way of saying thanks. But we should insist that our elected officials produce meaningful laws and public policies that will enhance the quality of life for veterans and their families.</w:t>
      </w:r>
    </w:p>
    <w:p w:rsidR="0029715E" w:rsidRDefault="0029715E" w:rsidP="004424C7">
      <w:pPr>
        <w:pStyle w:val="EnvelopeReturn"/>
        <w:spacing w:line="360" w:lineRule="auto"/>
        <w:ind w:firstLine="720"/>
        <w:rPr>
          <w:rFonts w:ascii="Arial" w:hAnsi="Arial" w:cs="Arial"/>
          <w:sz w:val="36"/>
          <w:szCs w:val="36"/>
        </w:rPr>
      </w:pPr>
    </w:p>
    <w:p w:rsidR="00D35A08" w:rsidRDefault="00D35A08" w:rsidP="004424C7">
      <w:pPr>
        <w:pStyle w:val="EnvelopeReturn"/>
        <w:spacing w:line="360" w:lineRule="auto"/>
        <w:ind w:firstLine="720"/>
        <w:rPr>
          <w:rFonts w:ascii="Arial" w:hAnsi="Arial" w:cs="Arial"/>
          <w:sz w:val="36"/>
          <w:szCs w:val="36"/>
        </w:rPr>
      </w:pPr>
      <w:r>
        <w:rPr>
          <w:rFonts w:ascii="Arial" w:hAnsi="Arial" w:cs="Arial"/>
          <w:sz w:val="36"/>
          <w:szCs w:val="36"/>
        </w:rPr>
        <w:t>The American Legion is dedicated to remembering the legacy of all veterans because what these men and women have done for us, matters to America. It matters to the people overseas who were liberated from tyranny due to the sacrifices of our military members.</w:t>
      </w:r>
    </w:p>
    <w:p w:rsidR="00D35A08" w:rsidRDefault="00D35A08" w:rsidP="004424C7">
      <w:pPr>
        <w:pStyle w:val="EnvelopeReturn"/>
        <w:spacing w:line="360" w:lineRule="auto"/>
        <w:ind w:firstLine="720"/>
        <w:rPr>
          <w:rFonts w:ascii="Arial" w:hAnsi="Arial" w:cs="Arial"/>
          <w:sz w:val="36"/>
          <w:szCs w:val="36"/>
        </w:rPr>
      </w:pPr>
    </w:p>
    <w:p w:rsidR="003808BC" w:rsidRDefault="0088153B" w:rsidP="0088153B">
      <w:pPr>
        <w:pStyle w:val="EnvelopeReturn"/>
        <w:spacing w:line="360" w:lineRule="auto"/>
        <w:ind w:firstLine="720"/>
        <w:rPr>
          <w:rFonts w:ascii="Arial" w:hAnsi="Arial" w:cs="Arial"/>
          <w:sz w:val="36"/>
          <w:szCs w:val="36"/>
        </w:rPr>
      </w:pPr>
      <w:r w:rsidRPr="0088153B">
        <w:rPr>
          <w:rFonts w:ascii="Arial" w:hAnsi="Arial" w:cs="Arial"/>
          <w:sz w:val="36"/>
          <w:szCs w:val="36"/>
        </w:rPr>
        <w:t xml:space="preserve">From defeating Communism, Fascism and Imperialism, to liberating slaves, keeping the peace during the Cold War and battling terrorism today, veterans have accomplished remarkable things throughout our nation’s history. </w:t>
      </w:r>
    </w:p>
    <w:p w:rsidR="00764825" w:rsidRDefault="00764825" w:rsidP="0088153B">
      <w:pPr>
        <w:pStyle w:val="EnvelopeReturn"/>
        <w:spacing w:line="360" w:lineRule="auto"/>
        <w:ind w:firstLine="720"/>
        <w:rPr>
          <w:rFonts w:ascii="Arial" w:hAnsi="Arial" w:cs="Arial"/>
          <w:sz w:val="36"/>
          <w:szCs w:val="36"/>
        </w:rPr>
      </w:pPr>
    </w:p>
    <w:p w:rsidR="0088153B" w:rsidRPr="003808BC" w:rsidRDefault="0088153B" w:rsidP="0088153B">
      <w:pPr>
        <w:pStyle w:val="EnvelopeReturn"/>
        <w:spacing w:line="360" w:lineRule="auto"/>
        <w:ind w:firstLine="720"/>
        <w:rPr>
          <w:rFonts w:ascii="Arial" w:hAnsi="Arial" w:cs="Arial"/>
          <w:color w:val="FF0000"/>
          <w:sz w:val="36"/>
          <w:szCs w:val="36"/>
        </w:rPr>
      </w:pPr>
      <w:r>
        <w:rPr>
          <w:rFonts w:ascii="Arial" w:hAnsi="Arial" w:cs="Arial"/>
          <w:sz w:val="36"/>
          <w:szCs w:val="36"/>
        </w:rPr>
        <w:t>Ladies and gentlemen,</w:t>
      </w:r>
      <w:r w:rsidR="007E6361">
        <w:rPr>
          <w:rFonts w:ascii="Arial" w:hAnsi="Arial" w:cs="Arial"/>
          <w:sz w:val="36"/>
          <w:szCs w:val="36"/>
        </w:rPr>
        <w:t xml:space="preserve"> Veterans have preserved the country that we all love so much</w:t>
      </w:r>
      <w:r>
        <w:rPr>
          <w:rFonts w:ascii="Arial" w:hAnsi="Arial" w:cs="Arial"/>
          <w:sz w:val="36"/>
          <w:szCs w:val="36"/>
        </w:rPr>
        <w:t>.</w:t>
      </w:r>
    </w:p>
    <w:p w:rsidR="003808BC" w:rsidRPr="003808BC" w:rsidRDefault="003808BC" w:rsidP="003808BC">
      <w:pPr>
        <w:spacing w:line="360" w:lineRule="auto"/>
        <w:rPr>
          <w:rFonts w:ascii="Arial" w:hAnsi="Arial" w:cs="Arial"/>
          <w:color w:val="FF0000"/>
          <w:sz w:val="36"/>
          <w:szCs w:val="36"/>
        </w:rPr>
      </w:pPr>
    </w:p>
    <w:p w:rsidR="003808BC" w:rsidRPr="00D35A08" w:rsidRDefault="003808BC" w:rsidP="003808BC">
      <w:pPr>
        <w:spacing w:line="360" w:lineRule="auto"/>
        <w:rPr>
          <w:rFonts w:ascii="Arial" w:hAnsi="Arial" w:cs="Arial"/>
          <w:sz w:val="36"/>
          <w:szCs w:val="36"/>
        </w:rPr>
      </w:pPr>
      <w:r w:rsidRPr="00D35A08">
        <w:rPr>
          <w:rFonts w:ascii="Arial" w:hAnsi="Arial" w:cs="Arial"/>
          <w:sz w:val="36"/>
          <w:szCs w:val="36"/>
        </w:rPr>
        <w:t>Thank you again for allowing me to speak on behalf of our nation’s veterans.</w:t>
      </w:r>
      <w:r w:rsidR="00D35A08">
        <w:rPr>
          <w:rFonts w:ascii="Arial" w:hAnsi="Arial" w:cs="Arial"/>
          <w:sz w:val="36"/>
          <w:szCs w:val="36"/>
        </w:rPr>
        <w:t xml:space="preserve"> God bless you and God Bless our nation’s veterans.</w:t>
      </w:r>
    </w:p>
    <w:p w:rsidR="003808BC" w:rsidRDefault="003808BC" w:rsidP="003808BC">
      <w:pPr>
        <w:spacing w:line="360" w:lineRule="auto"/>
        <w:rPr>
          <w:rFonts w:ascii="Arial" w:hAnsi="Arial" w:cs="Arial"/>
          <w:sz w:val="36"/>
          <w:szCs w:val="36"/>
        </w:rPr>
      </w:pPr>
    </w:p>
    <w:p w:rsidR="003808BC" w:rsidRDefault="003808BC" w:rsidP="003808BC">
      <w:pPr>
        <w:rPr>
          <w:rFonts w:ascii="Arial" w:hAnsi="Arial" w:cs="Arial"/>
          <w:sz w:val="36"/>
          <w:szCs w:val="36"/>
        </w:rPr>
      </w:pPr>
    </w:p>
    <w:p w:rsidR="003808BC" w:rsidRPr="00FE03CE" w:rsidRDefault="003808BC" w:rsidP="003808BC">
      <w:pPr>
        <w:spacing w:line="360" w:lineRule="auto"/>
        <w:jc w:val="center"/>
        <w:rPr>
          <w:rFonts w:ascii="Arial" w:hAnsi="Arial" w:cs="Arial"/>
          <w:b/>
          <w:bCs/>
          <w:sz w:val="36"/>
        </w:rPr>
      </w:pPr>
      <w:r>
        <w:rPr>
          <w:rFonts w:ascii="Arial" w:hAnsi="Arial" w:cs="Arial"/>
          <w:sz w:val="36"/>
        </w:rPr>
        <w:t># # #</w:t>
      </w:r>
      <w:r>
        <w:rPr>
          <w:rFonts w:ascii="Georgia" w:hAnsi="Georgia"/>
          <w:b/>
          <w:bCs/>
          <w:color w:val="FFFFFF"/>
          <w:sz w:val="36"/>
          <w:szCs w:val="36"/>
        </w:rPr>
        <w:t>nap</w:t>
      </w:r>
    </w:p>
    <w:sectPr w:rsidR="003808BC" w:rsidRPr="00FE03CE" w:rsidSect="006A0273">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F1" w:rsidRDefault="001B77F1">
      <w:r>
        <w:separator/>
      </w:r>
    </w:p>
  </w:endnote>
  <w:endnote w:type="continuationSeparator" w:id="0">
    <w:p w:rsidR="001B77F1" w:rsidRDefault="001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F1" w:rsidRDefault="001B7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B77F1" w:rsidRDefault="001B77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F1" w:rsidRDefault="001B7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B9E">
      <w:rPr>
        <w:rStyle w:val="PageNumber"/>
        <w:noProof/>
      </w:rPr>
      <w:t>9</w:t>
    </w:r>
    <w:r>
      <w:rPr>
        <w:rStyle w:val="PageNumber"/>
      </w:rPr>
      <w:fldChar w:fldCharType="end"/>
    </w:r>
  </w:p>
  <w:p w:rsidR="001B77F1" w:rsidRDefault="001B77F1">
    <w:pPr>
      <w:pStyle w:val="Foote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F1" w:rsidRDefault="001B77F1">
      <w:r>
        <w:separator/>
      </w:r>
    </w:p>
  </w:footnote>
  <w:footnote w:type="continuationSeparator" w:id="0">
    <w:p w:rsidR="001B77F1" w:rsidRDefault="001B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0CF2"/>
    <w:multiLevelType w:val="multilevel"/>
    <w:tmpl w:val="5D2A82E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E7282"/>
    <w:multiLevelType w:val="hybridMultilevel"/>
    <w:tmpl w:val="4822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2700"/>
    <w:multiLevelType w:val="multilevel"/>
    <w:tmpl w:val="B19EB23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66E6D"/>
    <w:multiLevelType w:val="hybridMultilevel"/>
    <w:tmpl w:val="55B0DA10"/>
    <w:lvl w:ilvl="0" w:tplc="17823020">
      <w:start w:val="1"/>
      <w:numFmt w:val="bullet"/>
      <w:lvlText w:val=""/>
      <w:lvlJc w:val="left"/>
      <w:pPr>
        <w:tabs>
          <w:tab w:val="num" w:pos="720"/>
        </w:tabs>
        <w:ind w:left="720" w:hanging="360"/>
      </w:pPr>
      <w:rPr>
        <w:rFonts w:ascii="Symbol" w:hAnsi="Symbol" w:hint="default"/>
        <w:sz w:val="20"/>
      </w:rPr>
    </w:lvl>
    <w:lvl w:ilvl="1" w:tplc="C2D4D724" w:tentative="1">
      <w:start w:val="1"/>
      <w:numFmt w:val="bullet"/>
      <w:lvlText w:val="o"/>
      <w:lvlJc w:val="left"/>
      <w:pPr>
        <w:tabs>
          <w:tab w:val="num" w:pos="1440"/>
        </w:tabs>
        <w:ind w:left="1440" w:hanging="360"/>
      </w:pPr>
      <w:rPr>
        <w:rFonts w:ascii="Courier New" w:hAnsi="Courier New" w:hint="default"/>
        <w:sz w:val="20"/>
      </w:rPr>
    </w:lvl>
    <w:lvl w:ilvl="2" w:tplc="275C6454" w:tentative="1">
      <w:start w:val="1"/>
      <w:numFmt w:val="bullet"/>
      <w:lvlText w:val=""/>
      <w:lvlJc w:val="left"/>
      <w:pPr>
        <w:tabs>
          <w:tab w:val="num" w:pos="2160"/>
        </w:tabs>
        <w:ind w:left="2160" w:hanging="360"/>
      </w:pPr>
      <w:rPr>
        <w:rFonts w:ascii="Wingdings" w:hAnsi="Wingdings" w:hint="default"/>
        <w:sz w:val="20"/>
      </w:rPr>
    </w:lvl>
    <w:lvl w:ilvl="3" w:tplc="7C28AD20" w:tentative="1">
      <w:start w:val="1"/>
      <w:numFmt w:val="bullet"/>
      <w:lvlText w:val=""/>
      <w:lvlJc w:val="left"/>
      <w:pPr>
        <w:tabs>
          <w:tab w:val="num" w:pos="2880"/>
        </w:tabs>
        <w:ind w:left="2880" w:hanging="360"/>
      </w:pPr>
      <w:rPr>
        <w:rFonts w:ascii="Wingdings" w:hAnsi="Wingdings" w:hint="default"/>
        <w:sz w:val="20"/>
      </w:rPr>
    </w:lvl>
    <w:lvl w:ilvl="4" w:tplc="18E0AB08" w:tentative="1">
      <w:start w:val="1"/>
      <w:numFmt w:val="bullet"/>
      <w:lvlText w:val=""/>
      <w:lvlJc w:val="left"/>
      <w:pPr>
        <w:tabs>
          <w:tab w:val="num" w:pos="3600"/>
        </w:tabs>
        <w:ind w:left="3600" w:hanging="360"/>
      </w:pPr>
      <w:rPr>
        <w:rFonts w:ascii="Wingdings" w:hAnsi="Wingdings" w:hint="default"/>
        <w:sz w:val="20"/>
      </w:rPr>
    </w:lvl>
    <w:lvl w:ilvl="5" w:tplc="E53CB8A6" w:tentative="1">
      <w:start w:val="1"/>
      <w:numFmt w:val="bullet"/>
      <w:lvlText w:val=""/>
      <w:lvlJc w:val="left"/>
      <w:pPr>
        <w:tabs>
          <w:tab w:val="num" w:pos="4320"/>
        </w:tabs>
        <w:ind w:left="4320" w:hanging="360"/>
      </w:pPr>
      <w:rPr>
        <w:rFonts w:ascii="Wingdings" w:hAnsi="Wingdings" w:hint="default"/>
        <w:sz w:val="20"/>
      </w:rPr>
    </w:lvl>
    <w:lvl w:ilvl="6" w:tplc="3F16A87A" w:tentative="1">
      <w:start w:val="1"/>
      <w:numFmt w:val="bullet"/>
      <w:lvlText w:val=""/>
      <w:lvlJc w:val="left"/>
      <w:pPr>
        <w:tabs>
          <w:tab w:val="num" w:pos="5040"/>
        </w:tabs>
        <w:ind w:left="5040" w:hanging="360"/>
      </w:pPr>
      <w:rPr>
        <w:rFonts w:ascii="Wingdings" w:hAnsi="Wingdings" w:hint="default"/>
        <w:sz w:val="20"/>
      </w:rPr>
    </w:lvl>
    <w:lvl w:ilvl="7" w:tplc="D2A0CBD8" w:tentative="1">
      <w:start w:val="1"/>
      <w:numFmt w:val="bullet"/>
      <w:lvlText w:val=""/>
      <w:lvlJc w:val="left"/>
      <w:pPr>
        <w:tabs>
          <w:tab w:val="num" w:pos="5760"/>
        </w:tabs>
        <w:ind w:left="5760" w:hanging="360"/>
      </w:pPr>
      <w:rPr>
        <w:rFonts w:ascii="Wingdings" w:hAnsi="Wingdings" w:hint="default"/>
        <w:sz w:val="20"/>
      </w:rPr>
    </w:lvl>
    <w:lvl w:ilvl="8" w:tplc="C0620A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538C7"/>
    <w:multiLevelType w:val="hybridMultilevel"/>
    <w:tmpl w:val="CF8A5D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4A6341"/>
    <w:multiLevelType w:val="hybridMultilevel"/>
    <w:tmpl w:val="61D0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6599C"/>
    <w:multiLevelType w:val="hybridMultilevel"/>
    <w:tmpl w:val="9466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385A89"/>
    <w:multiLevelType w:val="multilevel"/>
    <w:tmpl w:val="EE3E554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96BB1"/>
    <w:multiLevelType w:val="multilevel"/>
    <w:tmpl w:val="3D24079A"/>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E545A"/>
    <w:multiLevelType w:val="multilevel"/>
    <w:tmpl w:val="ACA4AE3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01D0E"/>
    <w:multiLevelType w:val="hybridMultilevel"/>
    <w:tmpl w:val="D39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06F0A"/>
    <w:multiLevelType w:val="multilevel"/>
    <w:tmpl w:val="5FF2547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234745"/>
    <w:multiLevelType w:val="hybridMultilevel"/>
    <w:tmpl w:val="27BE0CF8"/>
    <w:lvl w:ilvl="0" w:tplc="4518FC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11"/>
  </w:num>
  <w:num w:numId="6">
    <w:abstractNumId w:val="8"/>
  </w:num>
  <w:num w:numId="7">
    <w:abstractNumId w:val="3"/>
  </w:num>
  <w:num w:numId="8">
    <w:abstractNumId w:val="4"/>
  </w:num>
  <w:num w:numId="9">
    <w:abstractNumId w:val="1"/>
  </w:num>
  <w:num w:numId="10">
    <w:abstractNumId w:val="6"/>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B7"/>
    <w:rsid w:val="00012E08"/>
    <w:rsid w:val="000340B7"/>
    <w:rsid w:val="0003628C"/>
    <w:rsid w:val="00045A8D"/>
    <w:rsid w:val="00045F02"/>
    <w:rsid w:val="00046A46"/>
    <w:rsid w:val="0005425D"/>
    <w:rsid w:val="00062AB0"/>
    <w:rsid w:val="00065933"/>
    <w:rsid w:val="000774D9"/>
    <w:rsid w:val="00083A65"/>
    <w:rsid w:val="000940AC"/>
    <w:rsid w:val="000B1E5F"/>
    <w:rsid w:val="000C07EB"/>
    <w:rsid w:val="000D36A4"/>
    <w:rsid w:val="000D6A5D"/>
    <w:rsid w:val="000D7533"/>
    <w:rsid w:val="000F3BD4"/>
    <w:rsid w:val="00114765"/>
    <w:rsid w:val="00123865"/>
    <w:rsid w:val="00155B22"/>
    <w:rsid w:val="0016611A"/>
    <w:rsid w:val="00195E81"/>
    <w:rsid w:val="00196BE8"/>
    <w:rsid w:val="001B19C5"/>
    <w:rsid w:val="001B1DE3"/>
    <w:rsid w:val="001B43DC"/>
    <w:rsid w:val="001B77F1"/>
    <w:rsid w:val="001D2617"/>
    <w:rsid w:val="001D3123"/>
    <w:rsid w:val="00231D9C"/>
    <w:rsid w:val="0023408F"/>
    <w:rsid w:val="00236006"/>
    <w:rsid w:val="00236232"/>
    <w:rsid w:val="00252F8E"/>
    <w:rsid w:val="0029715E"/>
    <w:rsid w:val="002A2074"/>
    <w:rsid w:val="002C5F8C"/>
    <w:rsid w:val="002D0BC4"/>
    <w:rsid w:val="00313C75"/>
    <w:rsid w:val="00313EDD"/>
    <w:rsid w:val="00337920"/>
    <w:rsid w:val="0035173E"/>
    <w:rsid w:val="00371D36"/>
    <w:rsid w:val="003808BC"/>
    <w:rsid w:val="0038095F"/>
    <w:rsid w:val="003817E0"/>
    <w:rsid w:val="003B2110"/>
    <w:rsid w:val="00426705"/>
    <w:rsid w:val="00427521"/>
    <w:rsid w:val="004301D2"/>
    <w:rsid w:val="00431DE0"/>
    <w:rsid w:val="004424C7"/>
    <w:rsid w:val="00462692"/>
    <w:rsid w:val="00480934"/>
    <w:rsid w:val="00483388"/>
    <w:rsid w:val="004B65C0"/>
    <w:rsid w:val="004D08B5"/>
    <w:rsid w:val="004E39B1"/>
    <w:rsid w:val="005405A5"/>
    <w:rsid w:val="005648D1"/>
    <w:rsid w:val="005D6B69"/>
    <w:rsid w:val="005E6C21"/>
    <w:rsid w:val="006130B4"/>
    <w:rsid w:val="006147DA"/>
    <w:rsid w:val="00616F3A"/>
    <w:rsid w:val="00632665"/>
    <w:rsid w:val="00634749"/>
    <w:rsid w:val="006A0273"/>
    <w:rsid w:val="006E6296"/>
    <w:rsid w:val="006F3E03"/>
    <w:rsid w:val="00717C6E"/>
    <w:rsid w:val="007363EE"/>
    <w:rsid w:val="00751F44"/>
    <w:rsid w:val="00763C54"/>
    <w:rsid w:val="00764825"/>
    <w:rsid w:val="00765FF6"/>
    <w:rsid w:val="007B3DC2"/>
    <w:rsid w:val="007B764E"/>
    <w:rsid w:val="007E6361"/>
    <w:rsid w:val="0081422C"/>
    <w:rsid w:val="00816273"/>
    <w:rsid w:val="00826FBB"/>
    <w:rsid w:val="008478E9"/>
    <w:rsid w:val="00852CC0"/>
    <w:rsid w:val="00862098"/>
    <w:rsid w:val="00875819"/>
    <w:rsid w:val="0088153B"/>
    <w:rsid w:val="00892BC7"/>
    <w:rsid w:val="00892D6A"/>
    <w:rsid w:val="008B3EB1"/>
    <w:rsid w:val="008D0D7A"/>
    <w:rsid w:val="008E78B7"/>
    <w:rsid w:val="00912C4F"/>
    <w:rsid w:val="009A0CC6"/>
    <w:rsid w:val="009A3955"/>
    <w:rsid w:val="00A01A38"/>
    <w:rsid w:val="00A511F7"/>
    <w:rsid w:val="00A51E3B"/>
    <w:rsid w:val="00A57CDC"/>
    <w:rsid w:val="00A602CC"/>
    <w:rsid w:val="00A61E2B"/>
    <w:rsid w:val="00A642F0"/>
    <w:rsid w:val="00A64613"/>
    <w:rsid w:val="00A72C41"/>
    <w:rsid w:val="00AB48AC"/>
    <w:rsid w:val="00AC0A4B"/>
    <w:rsid w:val="00AD0433"/>
    <w:rsid w:val="00AD453F"/>
    <w:rsid w:val="00AE412E"/>
    <w:rsid w:val="00B10FA8"/>
    <w:rsid w:val="00B44344"/>
    <w:rsid w:val="00B50298"/>
    <w:rsid w:val="00B679BD"/>
    <w:rsid w:val="00B72F64"/>
    <w:rsid w:val="00B878B0"/>
    <w:rsid w:val="00BA4D0F"/>
    <w:rsid w:val="00BC3E42"/>
    <w:rsid w:val="00BD71ED"/>
    <w:rsid w:val="00BE448D"/>
    <w:rsid w:val="00BE754C"/>
    <w:rsid w:val="00BE7DB5"/>
    <w:rsid w:val="00C05DA3"/>
    <w:rsid w:val="00C05E6F"/>
    <w:rsid w:val="00C07966"/>
    <w:rsid w:val="00C47BD1"/>
    <w:rsid w:val="00C5757F"/>
    <w:rsid w:val="00C92F1F"/>
    <w:rsid w:val="00CA6D16"/>
    <w:rsid w:val="00CD6826"/>
    <w:rsid w:val="00CF179A"/>
    <w:rsid w:val="00CF352B"/>
    <w:rsid w:val="00CF4C5C"/>
    <w:rsid w:val="00CF5F93"/>
    <w:rsid w:val="00D06531"/>
    <w:rsid w:val="00D25C1E"/>
    <w:rsid w:val="00D25E09"/>
    <w:rsid w:val="00D35A08"/>
    <w:rsid w:val="00D41424"/>
    <w:rsid w:val="00D4758F"/>
    <w:rsid w:val="00D54F25"/>
    <w:rsid w:val="00D60CC7"/>
    <w:rsid w:val="00D611B7"/>
    <w:rsid w:val="00DC73AC"/>
    <w:rsid w:val="00DF1F2A"/>
    <w:rsid w:val="00E03033"/>
    <w:rsid w:val="00E565EF"/>
    <w:rsid w:val="00E60324"/>
    <w:rsid w:val="00E60FA5"/>
    <w:rsid w:val="00EB186D"/>
    <w:rsid w:val="00EC72D7"/>
    <w:rsid w:val="00ED363C"/>
    <w:rsid w:val="00ED50B6"/>
    <w:rsid w:val="00EE57B3"/>
    <w:rsid w:val="00F36BD5"/>
    <w:rsid w:val="00F4136D"/>
    <w:rsid w:val="00F66437"/>
    <w:rsid w:val="00F710C3"/>
    <w:rsid w:val="00F77FC4"/>
    <w:rsid w:val="00F82007"/>
    <w:rsid w:val="00F8479B"/>
    <w:rsid w:val="00F92B9E"/>
    <w:rsid w:val="00FA3935"/>
    <w:rsid w:val="00FB4CCA"/>
    <w:rsid w:val="00FC2F1A"/>
    <w:rsid w:val="00FE03CE"/>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821BA6F-6963-40AD-B4D0-0D65049F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73"/>
  </w:style>
  <w:style w:type="paragraph" w:styleId="Heading1">
    <w:name w:val="heading 1"/>
    <w:basedOn w:val="Normal"/>
    <w:next w:val="Normal"/>
    <w:qFormat/>
    <w:rsid w:val="006A0273"/>
    <w:pPr>
      <w:keepNext/>
      <w:ind w:firstLine="720"/>
      <w:jc w:val="center"/>
      <w:outlineLvl w:val="0"/>
    </w:pPr>
    <w:rPr>
      <w:b/>
      <w:sz w:val="44"/>
    </w:rPr>
  </w:style>
  <w:style w:type="paragraph" w:styleId="Heading2">
    <w:name w:val="heading 2"/>
    <w:basedOn w:val="Normal"/>
    <w:next w:val="Normal"/>
    <w:qFormat/>
    <w:rsid w:val="006A0273"/>
    <w:pPr>
      <w:keepNext/>
      <w:spacing w:line="360" w:lineRule="auto"/>
      <w:outlineLvl w:val="1"/>
    </w:pPr>
    <w:rPr>
      <w:rFonts w:ascii="Arial" w:hAnsi="Arial"/>
      <w:b/>
    </w:rPr>
  </w:style>
  <w:style w:type="paragraph" w:styleId="Heading3">
    <w:name w:val="heading 3"/>
    <w:basedOn w:val="Normal"/>
    <w:next w:val="Normal"/>
    <w:qFormat/>
    <w:rsid w:val="006A0273"/>
    <w:pPr>
      <w:keepNext/>
      <w:spacing w:line="360" w:lineRule="exact"/>
      <w:outlineLvl w:val="2"/>
    </w:pPr>
    <w:rPr>
      <w:rFonts w:ascii="Arial" w:hAnsi="Arial"/>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A0273"/>
    <w:rPr>
      <w:rFonts w:ascii="Baskerville Old Face" w:hAnsi="Baskerville Old Face"/>
      <w:sz w:val="24"/>
    </w:rPr>
  </w:style>
  <w:style w:type="character" w:styleId="Hyperlink">
    <w:name w:val="Hyperlink"/>
    <w:basedOn w:val="DefaultParagraphFont"/>
    <w:semiHidden/>
    <w:rsid w:val="006A0273"/>
    <w:rPr>
      <w:color w:val="0000FF"/>
      <w:u w:val="single"/>
    </w:rPr>
  </w:style>
  <w:style w:type="paragraph" w:styleId="BodyTextIndent">
    <w:name w:val="Body Text Indent"/>
    <w:basedOn w:val="Normal"/>
    <w:semiHidden/>
    <w:rsid w:val="006A0273"/>
    <w:rPr>
      <w:color w:val="000000"/>
      <w:sz w:val="40"/>
    </w:rPr>
  </w:style>
  <w:style w:type="paragraph" w:styleId="BodyText">
    <w:name w:val="Body Text"/>
    <w:basedOn w:val="Normal"/>
    <w:semiHidden/>
    <w:rsid w:val="006A0273"/>
    <w:rPr>
      <w:color w:val="000000"/>
      <w:sz w:val="24"/>
    </w:rPr>
  </w:style>
  <w:style w:type="paragraph" w:styleId="Footer">
    <w:name w:val="footer"/>
    <w:basedOn w:val="Normal"/>
    <w:semiHidden/>
    <w:rsid w:val="006A0273"/>
    <w:pPr>
      <w:tabs>
        <w:tab w:val="center" w:pos="4320"/>
        <w:tab w:val="right" w:pos="8640"/>
      </w:tabs>
    </w:pPr>
    <w:rPr>
      <w:sz w:val="24"/>
    </w:rPr>
  </w:style>
  <w:style w:type="character" w:styleId="PageNumber">
    <w:name w:val="page number"/>
    <w:basedOn w:val="DefaultParagraphFont"/>
    <w:semiHidden/>
    <w:rsid w:val="006A0273"/>
  </w:style>
  <w:style w:type="paragraph" w:styleId="BodyText2">
    <w:name w:val="Body Text 2"/>
    <w:basedOn w:val="Normal"/>
    <w:semiHidden/>
    <w:rsid w:val="006A0273"/>
    <w:rPr>
      <w:b/>
      <w:sz w:val="44"/>
    </w:rPr>
  </w:style>
  <w:style w:type="paragraph" w:styleId="BodyText3">
    <w:name w:val="Body Text 3"/>
    <w:basedOn w:val="Normal"/>
    <w:semiHidden/>
    <w:rsid w:val="006A0273"/>
    <w:pPr>
      <w:tabs>
        <w:tab w:val="left" w:pos="720"/>
      </w:tabs>
      <w:jc w:val="center"/>
    </w:pPr>
    <w:rPr>
      <w:rFonts w:ascii="Arial" w:hAnsi="Arial"/>
      <w:b/>
      <w:sz w:val="52"/>
    </w:rPr>
  </w:style>
  <w:style w:type="character" w:styleId="FollowedHyperlink">
    <w:name w:val="FollowedHyperlink"/>
    <w:basedOn w:val="DefaultParagraphFont"/>
    <w:semiHidden/>
    <w:rsid w:val="006A0273"/>
    <w:rPr>
      <w:color w:val="800080"/>
      <w:u w:val="single"/>
    </w:rPr>
  </w:style>
  <w:style w:type="paragraph" w:styleId="BodyTextIndent2">
    <w:name w:val="Body Text Indent 2"/>
    <w:basedOn w:val="Normal"/>
    <w:semiHidden/>
    <w:rsid w:val="006A0273"/>
    <w:pPr>
      <w:spacing w:line="360" w:lineRule="auto"/>
      <w:ind w:firstLine="720"/>
    </w:pPr>
    <w:rPr>
      <w:rFonts w:ascii="Arial" w:hAnsi="Arial" w:cs="Arial"/>
      <w:color w:val="000000"/>
      <w:sz w:val="36"/>
      <w:szCs w:val="19"/>
    </w:rPr>
  </w:style>
  <w:style w:type="character" w:customStyle="1" w:styleId="contenttd1">
    <w:name w:val="content_td1"/>
    <w:basedOn w:val="DefaultParagraphFont"/>
    <w:rsid w:val="006A0273"/>
    <w:rPr>
      <w:rFonts w:ascii="Arial" w:hAnsi="Arial" w:cs="Arial" w:hint="default"/>
      <w:color w:val="000099"/>
      <w:sz w:val="19"/>
      <w:szCs w:val="19"/>
    </w:rPr>
  </w:style>
  <w:style w:type="paragraph" w:styleId="BodyTextIndent3">
    <w:name w:val="Body Text Indent 3"/>
    <w:basedOn w:val="Normal"/>
    <w:semiHidden/>
    <w:rsid w:val="006A0273"/>
    <w:pPr>
      <w:spacing w:line="360" w:lineRule="auto"/>
      <w:ind w:firstLine="720"/>
    </w:pPr>
    <w:rPr>
      <w:b/>
      <w:bCs/>
      <w:color w:val="000000"/>
      <w:sz w:val="36"/>
    </w:rPr>
  </w:style>
  <w:style w:type="paragraph" w:styleId="NormalWeb">
    <w:name w:val="Normal (Web)"/>
    <w:basedOn w:val="Normal"/>
    <w:uiPriority w:val="99"/>
    <w:unhideWhenUsed/>
    <w:rsid w:val="00D611B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D71ED"/>
    <w:rPr>
      <w:rFonts w:ascii="Tahoma" w:hAnsi="Tahoma" w:cs="Tahoma"/>
      <w:sz w:val="16"/>
      <w:szCs w:val="16"/>
    </w:rPr>
  </w:style>
  <w:style w:type="character" w:customStyle="1" w:styleId="BalloonTextChar">
    <w:name w:val="Balloon Text Char"/>
    <w:basedOn w:val="DefaultParagraphFont"/>
    <w:link w:val="BalloonText"/>
    <w:uiPriority w:val="99"/>
    <w:semiHidden/>
    <w:rsid w:val="00BD71ED"/>
    <w:rPr>
      <w:rFonts w:ascii="Tahoma" w:hAnsi="Tahoma" w:cs="Tahoma"/>
      <w:sz w:val="16"/>
      <w:szCs w:val="16"/>
    </w:rPr>
  </w:style>
  <w:style w:type="paragraph" w:styleId="ListParagraph">
    <w:name w:val="List Paragraph"/>
    <w:basedOn w:val="Normal"/>
    <w:uiPriority w:val="34"/>
    <w:qFormat/>
    <w:rsid w:val="00E60FA5"/>
    <w:pPr>
      <w:ind w:left="720"/>
      <w:contextualSpacing/>
    </w:pPr>
    <w:rPr>
      <w:sz w:val="24"/>
      <w:lang w:eastAsia="zh-CN"/>
    </w:rPr>
  </w:style>
  <w:style w:type="paragraph" w:styleId="PlainText">
    <w:name w:val="Plain Text"/>
    <w:basedOn w:val="Normal"/>
    <w:link w:val="PlainTextChar"/>
    <w:uiPriority w:val="99"/>
    <w:semiHidden/>
    <w:unhideWhenUsed/>
    <w:rsid w:val="00ED50B6"/>
    <w:rPr>
      <w:rFonts w:ascii="Consolas" w:hAnsi="Consolas" w:cs="Calibri"/>
      <w:sz w:val="21"/>
      <w:szCs w:val="21"/>
    </w:rPr>
  </w:style>
  <w:style w:type="character" w:customStyle="1" w:styleId="PlainTextChar">
    <w:name w:val="Plain Text Char"/>
    <w:basedOn w:val="DefaultParagraphFont"/>
    <w:link w:val="PlainText"/>
    <w:uiPriority w:val="99"/>
    <w:semiHidden/>
    <w:rsid w:val="00ED50B6"/>
    <w:rPr>
      <w:rFonts w:ascii="Consolas" w:hAnsi="Consolas" w:cs="Calibri"/>
      <w:sz w:val="21"/>
      <w:szCs w:val="21"/>
    </w:rPr>
  </w:style>
  <w:style w:type="paragraph" w:customStyle="1" w:styleId="NoSpacing1">
    <w:name w:val="No Spacing1"/>
    <w:uiPriority w:val="1"/>
    <w:qFormat/>
    <w:rsid w:val="001B19C5"/>
    <w:rPr>
      <w:rFonts w:ascii="Cambria" w:eastAsia="MS Mincho" w:hAnsi="Cambria"/>
      <w:sz w:val="24"/>
      <w:szCs w:val="24"/>
    </w:rPr>
  </w:style>
  <w:style w:type="paragraph" w:styleId="Header">
    <w:name w:val="header"/>
    <w:basedOn w:val="Normal"/>
    <w:link w:val="HeaderChar"/>
    <w:semiHidden/>
    <w:unhideWhenUsed/>
    <w:rsid w:val="003808BC"/>
    <w:pPr>
      <w:tabs>
        <w:tab w:val="center" w:pos="4320"/>
        <w:tab w:val="right" w:pos="8640"/>
      </w:tabs>
    </w:pPr>
    <w:rPr>
      <w:sz w:val="24"/>
    </w:rPr>
  </w:style>
  <w:style w:type="character" w:customStyle="1" w:styleId="HeaderChar">
    <w:name w:val="Header Char"/>
    <w:basedOn w:val="DefaultParagraphFont"/>
    <w:link w:val="Header"/>
    <w:semiHidden/>
    <w:rsid w:val="003808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6012">
      <w:bodyDiv w:val="1"/>
      <w:marLeft w:val="0"/>
      <w:marRight w:val="0"/>
      <w:marTop w:val="0"/>
      <w:marBottom w:val="0"/>
      <w:divBdr>
        <w:top w:val="none" w:sz="0" w:space="0" w:color="auto"/>
        <w:left w:val="none" w:sz="0" w:space="0" w:color="auto"/>
        <w:bottom w:val="none" w:sz="0" w:space="0" w:color="auto"/>
        <w:right w:val="none" w:sz="0" w:space="0" w:color="auto"/>
      </w:divBdr>
    </w:div>
    <w:div w:id="1511334879">
      <w:bodyDiv w:val="1"/>
      <w:marLeft w:val="0"/>
      <w:marRight w:val="0"/>
      <w:marTop w:val="0"/>
      <w:marBottom w:val="0"/>
      <w:divBdr>
        <w:top w:val="none" w:sz="0" w:space="0" w:color="auto"/>
        <w:left w:val="none" w:sz="0" w:space="0" w:color="auto"/>
        <w:bottom w:val="none" w:sz="0" w:space="0" w:color="auto"/>
        <w:right w:val="none" w:sz="0" w:space="0" w:color="auto"/>
      </w:divBdr>
      <w:divsChild>
        <w:div w:id="1041857881">
          <w:marLeft w:val="0"/>
          <w:marRight w:val="0"/>
          <w:marTop w:val="0"/>
          <w:marBottom w:val="0"/>
          <w:divBdr>
            <w:top w:val="none" w:sz="0" w:space="0" w:color="auto"/>
            <w:left w:val="none" w:sz="0" w:space="0" w:color="auto"/>
            <w:bottom w:val="none" w:sz="0" w:space="0" w:color="auto"/>
            <w:right w:val="none" w:sz="0" w:space="0" w:color="auto"/>
          </w:divBdr>
          <w:divsChild>
            <w:div w:id="1635404240">
              <w:marLeft w:val="0"/>
              <w:marRight w:val="0"/>
              <w:marTop w:val="188"/>
              <w:marBottom w:val="250"/>
              <w:divBdr>
                <w:top w:val="none" w:sz="0" w:space="0" w:color="auto"/>
                <w:left w:val="none" w:sz="0" w:space="0" w:color="auto"/>
                <w:bottom w:val="none" w:sz="0" w:space="0" w:color="auto"/>
                <w:right w:val="none" w:sz="0" w:space="0" w:color="auto"/>
              </w:divBdr>
              <w:divsChild>
                <w:div w:id="911163125">
                  <w:marLeft w:val="0"/>
                  <w:marRight w:val="0"/>
                  <w:marTop w:val="0"/>
                  <w:marBottom w:val="0"/>
                  <w:divBdr>
                    <w:top w:val="none" w:sz="0" w:space="0" w:color="auto"/>
                    <w:left w:val="none" w:sz="0" w:space="0" w:color="auto"/>
                    <w:bottom w:val="none" w:sz="0" w:space="0" w:color="auto"/>
                    <w:right w:val="none" w:sz="0" w:space="0" w:color="auto"/>
                  </w:divBdr>
                  <w:divsChild>
                    <w:div w:id="1335034184">
                      <w:marLeft w:val="0"/>
                      <w:marRight w:val="0"/>
                      <w:marTop w:val="0"/>
                      <w:marBottom w:val="0"/>
                      <w:divBdr>
                        <w:top w:val="none" w:sz="0" w:space="0" w:color="auto"/>
                        <w:left w:val="none" w:sz="0" w:space="0" w:color="auto"/>
                        <w:bottom w:val="none" w:sz="0" w:space="0" w:color="auto"/>
                        <w:right w:val="none" w:sz="0" w:space="0" w:color="auto"/>
                      </w:divBdr>
                      <w:divsChild>
                        <w:div w:id="1178613269">
                          <w:marLeft w:val="0"/>
                          <w:marRight w:val="0"/>
                          <w:marTop w:val="0"/>
                          <w:marBottom w:val="0"/>
                          <w:divBdr>
                            <w:top w:val="none" w:sz="0" w:space="0" w:color="auto"/>
                            <w:left w:val="none" w:sz="0" w:space="0" w:color="auto"/>
                            <w:bottom w:val="none" w:sz="0" w:space="0" w:color="auto"/>
                            <w:right w:val="none" w:sz="0" w:space="0" w:color="auto"/>
                          </w:divBdr>
                          <w:divsChild>
                            <w:div w:id="679937500">
                              <w:marLeft w:val="0"/>
                              <w:marRight w:val="0"/>
                              <w:marTop w:val="0"/>
                              <w:marBottom w:val="0"/>
                              <w:divBdr>
                                <w:top w:val="none" w:sz="0" w:space="0" w:color="auto"/>
                                <w:left w:val="none" w:sz="0" w:space="0" w:color="auto"/>
                                <w:bottom w:val="none" w:sz="0" w:space="0" w:color="auto"/>
                                <w:right w:val="none" w:sz="0" w:space="0" w:color="auto"/>
                              </w:divBdr>
                              <w:divsChild>
                                <w:div w:id="481389510">
                                  <w:marLeft w:val="0"/>
                                  <w:marRight w:val="0"/>
                                  <w:marTop w:val="0"/>
                                  <w:marBottom w:val="0"/>
                                  <w:divBdr>
                                    <w:top w:val="none" w:sz="0" w:space="0" w:color="auto"/>
                                    <w:left w:val="none" w:sz="0" w:space="0" w:color="auto"/>
                                    <w:bottom w:val="none" w:sz="0" w:space="0" w:color="auto"/>
                                    <w:right w:val="none" w:sz="0" w:space="0" w:color="auto"/>
                                  </w:divBdr>
                                  <w:divsChild>
                                    <w:div w:id="924844730">
                                      <w:marLeft w:val="0"/>
                                      <w:marRight w:val="0"/>
                                      <w:marTop w:val="0"/>
                                      <w:marBottom w:val="0"/>
                                      <w:divBdr>
                                        <w:top w:val="none" w:sz="0" w:space="0" w:color="auto"/>
                                        <w:left w:val="none" w:sz="0" w:space="0" w:color="auto"/>
                                        <w:bottom w:val="none" w:sz="0" w:space="0" w:color="auto"/>
                                        <w:right w:val="none" w:sz="0" w:space="0" w:color="auto"/>
                                      </w:divBdr>
                                      <w:divsChild>
                                        <w:div w:id="16468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440631">
      <w:bodyDiv w:val="1"/>
      <w:marLeft w:val="0"/>
      <w:marRight w:val="0"/>
      <w:marTop w:val="0"/>
      <w:marBottom w:val="0"/>
      <w:divBdr>
        <w:top w:val="none" w:sz="0" w:space="0" w:color="auto"/>
        <w:left w:val="none" w:sz="0" w:space="0" w:color="auto"/>
        <w:bottom w:val="none" w:sz="0" w:space="0" w:color="auto"/>
        <w:right w:val="none" w:sz="0" w:space="0" w:color="auto"/>
      </w:divBdr>
      <w:divsChild>
        <w:div w:id="1019966181">
          <w:marLeft w:val="0"/>
          <w:marRight w:val="0"/>
          <w:marTop w:val="0"/>
          <w:marBottom w:val="0"/>
          <w:divBdr>
            <w:top w:val="none" w:sz="0" w:space="0" w:color="auto"/>
            <w:left w:val="none" w:sz="0" w:space="0" w:color="auto"/>
            <w:bottom w:val="none" w:sz="0" w:space="0" w:color="auto"/>
            <w:right w:val="none" w:sz="0" w:space="0" w:color="auto"/>
          </w:divBdr>
          <w:divsChild>
            <w:div w:id="1001853161">
              <w:marLeft w:val="0"/>
              <w:marRight w:val="0"/>
              <w:marTop w:val="188"/>
              <w:marBottom w:val="250"/>
              <w:divBdr>
                <w:top w:val="none" w:sz="0" w:space="0" w:color="auto"/>
                <w:left w:val="none" w:sz="0" w:space="0" w:color="auto"/>
                <w:bottom w:val="none" w:sz="0" w:space="0" w:color="auto"/>
                <w:right w:val="none" w:sz="0" w:space="0" w:color="auto"/>
              </w:divBdr>
              <w:divsChild>
                <w:div w:id="1571765544">
                  <w:marLeft w:val="0"/>
                  <w:marRight w:val="0"/>
                  <w:marTop w:val="0"/>
                  <w:marBottom w:val="0"/>
                  <w:divBdr>
                    <w:top w:val="none" w:sz="0" w:space="0" w:color="auto"/>
                    <w:left w:val="none" w:sz="0" w:space="0" w:color="auto"/>
                    <w:bottom w:val="none" w:sz="0" w:space="0" w:color="auto"/>
                    <w:right w:val="none" w:sz="0" w:space="0" w:color="auto"/>
                  </w:divBdr>
                  <w:divsChild>
                    <w:div w:id="643856278">
                      <w:marLeft w:val="0"/>
                      <w:marRight w:val="0"/>
                      <w:marTop w:val="0"/>
                      <w:marBottom w:val="0"/>
                      <w:divBdr>
                        <w:top w:val="none" w:sz="0" w:space="0" w:color="auto"/>
                        <w:left w:val="none" w:sz="0" w:space="0" w:color="auto"/>
                        <w:bottom w:val="none" w:sz="0" w:space="0" w:color="auto"/>
                        <w:right w:val="none" w:sz="0" w:space="0" w:color="auto"/>
                      </w:divBdr>
                      <w:divsChild>
                        <w:div w:id="1624384849">
                          <w:marLeft w:val="0"/>
                          <w:marRight w:val="0"/>
                          <w:marTop w:val="0"/>
                          <w:marBottom w:val="0"/>
                          <w:divBdr>
                            <w:top w:val="none" w:sz="0" w:space="0" w:color="auto"/>
                            <w:left w:val="none" w:sz="0" w:space="0" w:color="auto"/>
                            <w:bottom w:val="none" w:sz="0" w:space="0" w:color="auto"/>
                            <w:right w:val="none" w:sz="0" w:space="0" w:color="auto"/>
                          </w:divBdr>
                          <w:divsChild>
                            <w:div w:id="1585727619">
                              <w:marLeft w:val="0"/>
                              <w:marRight w:val="0"/>
                              <w:marTop w:val="0"/>
                              <w:marBottom w:val="0"/>
                              <w:divBdr>
                                <w:top w:val="none" w:sz="0" w:space="0" w:color="auto"/>
                                <w:left w:val="none" w:sz="0" w:space="0" w:color="auto"/>
                                <w:bottom w:val="none" w:sz="0" w:space="0" w:color="auto"/>
                                <w:right w:val="none" w:sz="0" w:space="0" w:color="auto"/>
                              </w:divBdr>
                              <w:divsChild>
                                <w:div w:id="1234046149">
                                  <w:marLeft w:val="0"/>
                                  <w:marRight w:val="0"/>
                                  <w:marTop w:val="0"/>
                                  <w:marBottom w:val="0"/>
                                  <w:divBdr>
                                    <w:top w:val="none" w:sz="0" w:space="0" w:color="auto"/>
                                    <w:left w:val="none" w:sz="0" w:space="0" w:color="auto"/>
                                    <w:bottom w:val="none" w:sz="0" w:space="0" w:color="auto"/>
                                    <w:right w:val="none" w:sz="0" w:space="0" w:color="auto"/>
                                  </w:divBdr>
                                  <w:divsChild>
                                    <w:div w:id="1166214737">
                                      <w:marLeft w:val="0"/>
                                      <w:marRight w:val="0"/>
                                      <w:marTop w:val="0"/>
                                      <w:marBottom w:val="0"/>
                                      <w:divBdr>
                                        <w:top w:val="none" w:sz="0" w:space="0" w:color="auto"/>
                                        <w:left w:val="none" w:sz="0" w:space="0" w:color="auto"/>
                                        <w:bottom w:val="none" w:sz="0" w:space="0" w:color="auto"/>
                                        <w:right w:val="none" w:sz="0" w:space="0" w:color="auto"/>
                                      </w:divBdr>
                                      <w:divsChild>
                                        <w:div w:id="713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4F15-F989-445B-8A3D-D02EC95A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989</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Richard J</vt:lpstr>
    </vt:vector>
  </TitlesOfParts>
  <Company>The American Legion</Company>
  <LinksUpToDate>false</LinksUpToDate>
  <CharactersWithSpaces>6287</CharactersWithSpaces>
  <SharedDoc>false</SharedDoc>
  <HLinks>
    <vt:vector size="12" baseType="variant">
      <vt:variant>
        <vt:i4>524299</vt:i4>
      </vt:variant>
      <vt:variant>
        <vt:i4>19</vt:i4>
      </vt:variant>
      <vt:variant>
        <vt:i4>0</vt:i4>
      </vt:variant>
      <vt:variant>
        <vt:i4>5</vt:i4>
      </vt:variant>
      <vt:variant>
        <vt:lpwstr>http://www.legiontown.legion.org/</vt:lpwstr>
      </vt:variant>
      <vt:variant>
        <vt:lpwstr/>
      </vt:variant>
      <vt:variant>
        <vt:i4>7274616</vt:i4>
      </vt:variant>
      <vt:variant>
        <vt:i4>16</vt:i4>
      </vt:variant>
      <vt:variant>
        <vt:i4>0</vt:i4>
      </vt:variant>
      <vt:variant>
        <vt:i4>5</vt:i4>
      </vt:variant>
      <vt:variant>
        <vt:lpwstr>http://www.clarencehill.legion.org/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dc:title>
  <dc:creator>aljhm</dc:creator>
  <cp:lastModifiedBy>Raughter, John B.</cp:lastModifiedBy>
  <cp:revision>5</cp:revision>
  <cp:lastPrinted>2016-09-19T18:54:00Z</cp:lastPrinted>
  <dcterms:created xsi:type="dcterms:W3CDTF">2016-09-19T19:41:00Z</dcterms:created>
  <dcterms:modified xsi:type="dcterms:W3CDTF">2016-09-30T12:11:00Z</dcterms:modified>
</cp:coreProperties>
</file>